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34F14" w:rsidRDefault="00B51FF5">
      <w:pPr>
        <w:rPr>
          <w:b/>
        </w:rPr>
      </w:pPr>
      <w:r>
        <w:rPr>
          <w:b/>
        </w:rPr>
        <w:t>Hulp Dichterbij – rol van de lokale coördinator</w:t>
      </w:r>
    </w:p>
    <w:p w14:paraId="7ABB85DD" w14:textId="3B143AF9" w:rsidR="00622532" w:rsidRPr="00622532" w:rsidRDefault="00622532" w:rsidP="00622532">
      <w:pPr>
        <w:rPr>
          <w:lang w:val="nl-NL"/>
        </w:rPr>
      </w:pPr>
      <w:r w:rsidRPr="00622532">
        <w:rPr>
          <w:lang w:val="nl-NL"/>
        </w:rPr>
        <w:t xml:space="preserve">Bankzaken zijn de afgelopen jaren steeds verder gedigitaliseerd. Tegelijkertijd zijn </w:t>
      </w:r>
      <w:r w:rsidR="000C6AAA">
        <w:rPr>
          <w:lang w:val="nl-NL"/>
        </w:rPr>
        <w:t>veel</w:t>
      </w:r>
      <w:r w:rsidRPr="00622532">
        <w:rPr>
          <w:lang w:val="nl-NL"/>
        </w:rPr>
        <w:t xml:space="preserve"> lokale bankfilialen gesloten. Belangenorganisaties hebben banken en overheid vanaf het begin gewezen op de gevolgen voor mensen in een kwetsbare positie. Uit onderzoek van De Nederlandsche Bank blijkt dat zeker 3 miljoen Nederlanders hulp nodig hebben bij hun bankzaken.</w:t>
      </w:r>
    </w:p>
    <w:p w14:paraId="5A2E9DD9" w14:textId="0952D8FB" w:rsidR="00622532" w:rsidRPr="00622532" w:rsidRDefault="00622532" w:rsidP="00622532">
      <w:pPr>
        <w:rPr>
          <w:lang w:val="nl-NL"/>
        </w:rPr>
      </w:pPr>
      <w:r w:rsidRPr="00622532">
        <w:rPr>
          <w:lang w:val="nl-NL"/>
        </w:rPr>
        <w:t>Veel ouderen, oudere migranten, mensen met lage basisvaardigheden of een visuele of verstandelijke beperking lopen vast wanneer hulp te ver weg of te ingewikkeld georganiseerd is.</w:t>
      </w:r>
      <w:r w:rsidR="000C6AAA">
        <w:rPr>
          <w:lang w:val="nl-NL"/>
        </w:rPr>
        <w:t xml:space="preserve"> </w:t>
      </w:r>
      <w:r w:rsidRPr="00622532">
        <w:rPr>
          <w:lang w:val="nl-NL"/>
        </w:rPr>
        <w:t xml:space="preserve">De banken hebben, mede op advies van de belangenorganisaties, belangrijke stappen gezet om het bankverkeer toegankelijker te maken. Toch is dit aanbod vaak </w:t>
      </w:r>
      <w:r w:rsidR="000C6AAA">
        <w:rPr>
          <w:lang w:val="nl-NL"/>
        </w:rPr>
        <w:t xml:space="preserve">nog </w:t>
      </w:r>
      <w:r w:rsidRPr="00622532">
        <w:rPr>
          <w:lang w:val="nl-NL"/>
        </w:rPr>
        <w:t>onvoldoende bekend bij de doelgroepen die het nodig hebben. Daarom is doelgroepgerichte communicatie en samenwerking met het lokale domein essentieel, om de doelgroepen en de persoonlijke hulpverlening van de banken beter met elkaar te verbinden.</w:t>
      </w:r>
    </w:p>
    <w:p w14:paraId="644AB7ED" w14:textId="77777777" w:rsidR="000C6AAA" w:rsidRDefault="000C6AAA">
      <w:r>
        <w:t>D</w:t>
      </w:r>
      <w:r w:rsidR="00622532">
        <w:t>e organisaties LFB, Stichting ABC, de Oogvereniging, Senioren Brabant en Zeeland en SOMNL</w:t>
      </w:r>
      <w:r>
        <w:t xml:space="preserve"> hebben</w:t>
      </w:r>
      <w:r w:rsidR="00622532" w:rsidRPr="00622532">
        <w:t xml:space="preserve"> de handen ineengeslagen. Als aanvullend onderdeel van het programma </w:t>
      </w:r>
      <w:r w:rsidR="00622532" w:rsidRPr="00622532">
        <w:rPr>
          <w:i/>
          <w:iCs/>
        </w:rPr>
        <w:t>Toegankelijk Bankieren</w:t>
      </w:r>
      <w:r w:rsidR="00622532" w:rsidRPr="00622532">
        <w:t xml:space="preserve"> </w:t>
      </w:r>
      <w:r>
        <w:t xml:space="preserve">van de banken, </w:t>
      </w:r>
      <w:r w:rsidR="00622532" w:rsidRPr="00622532">
        <w:t xml:space="preserve">hebben zij het project Hulp Dichterbij ontwikkeld. </w:t>
      </w:r>
    </w:p>
    <w:p w14:paraId="449E0366" w14:textId="5FC0F193" w:rsidR="00622532" w:rsidRDefault="00622532">
      <w:r w:rsidRPr="00622532">
        <w:t>Mensen in een kwetsbare positie hebben al te vaak meegemaakt dat er misbruik van hen wordt gemaakt. Zij willen geholpen worden door mensen die zij kennen en vertrouwen.</w:t>
      </w:r>
      <w:r w:rsidR="000C6AAA">
        <w:t xml:space="preserve"> </w:t>
      </w:r>
      <w:r w:rsidRPr="00622532">
        <w:t xml:space="preserve">Daarom zetten we lokale coördinatoren in, in </w:t>
      </w:r>
      <w:r w:rsidR="000C6AAA">
        <w:t>diverse</w:t>
      </w:r>
      <w:r w:rsidRPr="00622532">
        <w:t xml:space="preserve"> wijken en gemeenten in Nederland. Deze coördinatoren zijn al onderdeel van het lokale netwerk. Ze kennen de vrijwilligers, de bibliotheken, de welzijnsorganisaties én de inwoners zelf. Daardoor kunnen ze snel schakelen en weten ze wat er speelt in hun gemeente of wijk.</w:t>
      </w:r>
    </w:p>
    <w:p w14:paraId="7CF54820" w14:textId="77777777" w:rsidR="00622532" w:rsidRDefault="00622532" w:rsidP="00622532">
      <w:r>
        <w:t>Hulp Dichterbij is de naam die we aan het project gegeven hebben. Het project zorgt ervoor dat de landelijke afspraken en materialen rond Toegankelijk Bankieren echt landen in de praktijk. De lokale coördinator maakt dit mogelijk door:</w:t>
      </w:r>
    </w:p>
    <w:p w14:paraId="5648E20E" w14:textId="77777777" w:rsidR="00622532" w:rsidRPr="00622532" w:rsidRDefault="00622532" w:rsidP="00622532">
      <w:pPr>
        <w:numPr>
          <w:ilvl w:val="0"/>
          <w:numId w:val="5"/>
        </w:numPr>
        <w:spacing w:after="0"/>
      </w:pPr>
      <w:r w:rsidRPr="00622532">
        <w:t>bestaande netwerken te verbinden en te versterken;</w:t>
      </w:r>
    </w:p>
    <w:p w14:paraId="45150B47" w14:textId="4D9E6238" w:rsidR="00622532" w:rsidRPr="00622532" w:rsidRDefault="00622532" w:rsidP="00622532">
      <w:pPr>
        <w:numPr>
          <w:ilvl w:val="0"/>
          <w:numId w:val="5"/>
        </w:numPr>
        <w:spacing w:after="0"/>
      </w:pPr>
      <w:r>
        <w:t xml:space="preserve">ervoor te zorgen dat </w:t>
      </w:r>
      <w:r w:rsidRPr="00622532">
        <w:t>inwoners in hun eigen buurt</w:t>
      </w:r>
      <w:r>
        <w:t xml:space="preserve"> terecht kunnen voor hulp</w:t>
      </w:r>
      <w:r w:rsidRPr="00622532">
        <w:t>;</w:t>
      </w:r>
    </w:p>
    <w:p w14:paraId="535E749D" w14:textId="1DA83454" w:rsidR="00622532" w:rsidRPr="00622532" w:rsidRDefault="00622532" w:rsidP="00622532">
      <w:pPr>
        <w:numPr>
          <w:ilvl w:val="0"/>
          <w:numId w:val="5"/>
        </w:numPr>
        <w:spacing w:after="0"/>
      </w:pPr>
      <w:r>
        <w:t>ervoor</w:t>
      </w:r>
      <w:r w:rsidRPr="00622532">
        <w:t xml:space="preserve"> te zorgen dat vrijwilligers en professionals weten waar mensen hulp kunnen krijgen;</w:t>
      </w:r>
    </w:p>
    <w:p w14:paraId="69AC925C" w14:textId="38C26ED8" w:rsidR="00622532" w:rsidRPr="00622532" w:rsidRDefault="00622532" w:rsidP="00622532">
      <w:pPr>
        <w:numPr>
          <w:ilvl w:val="0"/>
          <w:numId w:val="5"/>
        </w:numPr>
        <w:spacing w:after="0"/>
      </w:pPr>
      <w:r w:rsidRPr="00622532">
        <w:t xml:space="preserve">workshops en informatiebijeenkomsten </w:t>
      </w:r>
      <w:r>
        <w:t xml:space="preserve">te </w:t>
      </w:r>
      <w:r w:rsidRPr="00622532">
        <w:t>organiser</w:t>
      </w:r>
      <w:r>
        <w:t>en,</w:t>
      </w:r>
      <w:r w:rsidRPr="00622532">
        <w:t xml:space="preserve"> bijvoorbeeld in buurthuizen, bibliotheken of wijkcentra;</w:t>
      </w:r>
    </w:p>
    <w:p w14:paraId="1C77BFC5" w14:textId="7016AAB4" w:rsidR="00622532" w:rsidRDefault="00622532" w:rsidP="00622532">
      <w:pPr>
        <w:numPr>
          <w:ilvl w:val="0"/>
          <w:numId w:val="5"/>
        </w:numPr>
      </w:pPr>
      <w:r w:rsidRPr="00622532">
        <w:t>signalen en ervaringen</w:t>
      </w:r>
      <w:r>
        <w:t xml:space="preserve"> uit de praktijk</w:t>
      </w:r>
      <w:r w:rsidRPr="00622532">
        <w:t xml:space="preserve"> terug te koppelen, zodat landelijke plannen beter aansluiten bij de praktijk.</w:t>
      </w:r>
    </w:p>
    <w:p w14:paraId="783212DA" w14:textId="12950B92" w:rsidR="00622532" w:rsidRPr="00622532" w:rsidRDefault="00622532" w:rsidP="00622532">
      <w:r w:rsidRPr="00622532">
        <w:t>Zo komt de hulp letterlijk dichterbij – in de wijk én bij de banken – en zorgen we samen dat iedereen veilig kan bankieren én weet waar hulp beschikbaar is.</w:t>
      </w:r>
    </w:p>
    <w:p w14:paraId="042338DB" w14:textId="77777777" w:rsidR="00622532" w:rsidRDefault="00622532" w:rsidP="00622532"/>
    <w:p w14:paraId="0000000D" w14:textId="6B4EAF0A" w:rsidR="00734F14" w:rsidRDefault="00B51FF5">
      <w:r>
        <w:br w:type="page"/>
      </w:r>
    </w:p>
    <w:p w14:paraId="0000000E" w14:textId="77777777" w:rsidR="00734F14" w:rsidRDefault="00B51FF5">
      <w:pPr>
        <w:rPr>
          <w:b/>
        </w:rPr>
      </w:pPr>
      <w:r>
        <w:rPr>
          <w:b/>
        </w:rPr>
        <w:lastRenderedPageBreak/>
        <w:t>Hulp Dichterbij</w:t>
      </w:r>
    </w:p>
    <w:p w14:paraId="00000010" w14:textId="77777777" w:rsidR="00734F14" w:rsidRDefault="00B51FF5">
      <w:r>
        <w:t>Samen zorgen we dat bankieren voor iedereen toegankelijk is</w:t>
      </w:r>
    </w:p>
    <w:p w14:paraId="514327A6" w14:textId="0ADA3B5F" w:rsidR="00A968EF" w:rsidRDefault="00A968EF">
      <w:r w:rsidRPr="00A968EF">
        <w:t>Bankzaken zijn de afgelopen jaren steeds verder gedigitaliseerd. Tegelijkertijd zijn bijna alle lokale bankfilialen gesloten. Uit onderzoek van De Nederlandsche Bank blijkt dat zeker 3 miljoen Nederlanders hulp nodig hebben bij hun bankzaken.</w:t>
      </w:r>
    </w:p>
    <w:p w14:paraId="40DAC308" w14:textId="77777777" w:rsidR="00A968EF" w:rsidRDefault="00A968EF">
      <w:r w:rsidRPr="00A968EF">
        <w:t>Veel mensen lopen vast omdat hulp te ver weg is of te ingewikkeld geregeld. Dit geldt vooral voor ouderen, oudere migranten, mensen met lage basisvaardigheden of met een visuele of verstandelijke beperking.</w:t>
      </w:r>
    </w:p>
    <w:p w14:paraId="749DA1E1" w14:textId="14791D61" w:rsidR="00A968EF" w:rsidRPr="00A968EF" w:rsidRDefault="00A968EF" w:rsidP="00A968EF">
      <w:pPr>
        <w:rPr>
          <w:lang w:val="nl-NL"/>
        </w:rPr>
      </w:pPr>
      <w:r w:rsidRPr="00A968EF">
        <w:rPr>
          <w:lang w:val="nl-NL"/>
        </w:rPr>
        <w:t xml:space="preserve">Belangenorganisaties LFB, Stichting ABC, de Oogvereniging, Senioren Brabant en Zeeland en SOMNL </w:t>
      </w:r>
      <w:r w:rsidR="000C6AAA">
        <w:rPr>
          <w:lang w:val="nl-NL"/>
        </w:rPr>
        <w:t>benadrukken dat m</w:t>
      </w:r>
      <w:r w:rsidRPr="00A968EF">
        <w:rPr>
          <w:lang w:val="nl-NL"/>
        </w:rPr>
        <w:t xml:space="preserve">ensen geholpen </w:t>
      </w:r>
      <w:r w:rsidR="000C6AAA">
        <w:rPr>
          <w:lang w:val="nl-NL"/>
        </w:rPr>
        <w:t xml:space="preserve">willen </w:t>
      </w:r>
      <w:r w:rsidRPr="00A968EF">
        <w:rPr>
          <w:lang w:val="nl-NL"/>
        </w:rPr>
        <w:t>worden door iemand die zij kennen en vertrouwen.</w:t>
      </w:r>
    </w:p>
    <w:p w14:paraId="5E581B9D" w14:textId="48C0BBE2" w:rsidR="00A968EF" w:rsidRPr="00A968EF" w:rsidRDefault="00A968EF" w:rsidP="00A968EF">
      <w:pPr>
        <w:rPr>
          <w:lang w:val="nl-NL"/>
        </w:rPr>
      </w:pPr>
      <w:r w:rsidRPr="00A968EF">
        <w:rPr>
          <w:lang w:val="nl-NL"/>
        </w:rPr>
        <w:t>Daarom is er Hulp Dichterbij</w:t>
      </w:r>
      <w:r>
        <w:rPr>
          <w:lang w:val="nl-NL"/>
        </w:rPr>
        <w:t xml:space="preserve"> -</w:t>
      </w:r>
      <w:r>
        <w:rPr>
          <w:b/>
          <w:bCs/>
          <w:lang w:val="nl-NL"/>
        </w:rPr>
        <w:t xml:space="preserve"> </w:t>
      </w:r>
      <w:r w:rsidRPr="00A968EF">
        <w:t xml:space="preserve">een project dat op initiatief van de belangenorganisaties, in overleg met de banken, is ontwikkeld als aanvulling op het programma </w:t>
      </w:r>
      <w:r w:rsidRPr="00A968EF">
        <w:rPr>
          <w:i/>
          <w:iCs/>
        </w:rPr>
        <w:t>Toegankelijk Bankieren</w:t>
      </w:r>
      <w:r w:rsidRPr="00A968EF">
        <w:rPr>
          <w:lang w:val="nl-NL"/>
        </w:rPr>
        <w:t>. In tien wijken en gemeenten in Nederland werken we met lokale coördinatoren. Zij zijn al onderdeel van het netwerk en kennen de bibliotheken, vrijwilligers, welzijnsorganisaties én de inwoners. Daardoor weten ze wat er speelt en kunnen ze snel schakelen.</w:t>
      </w:r>
    </w:p>
    <w:p w14:paraId="75283F02" w14:textId="77777777" w:rsidR="00A968EF" w:rsidRPr="00A968EF" w:rsidRDefault="00A968EF" w:rsidP="00A968EF">
      <w:pPr>
        <w:rPr>
          <w:lang w:val="nl-NL"/>
        </w:rPr>
      </w:pPr>
      <w:r w:rsidRPr="00A968EF">
        <w:rPr>
          <w:lang w:val="nl-NL"/>
        </w:rPr>
        <w:t>De lokale coördinator:</w:t>
      </w:r>
    </w:p>
    <w:p w14:paraId="24061BED" w14:textId="77777777" w:rsidR="00A968EF" w:rsidRPr="00A968EF" w:rsidRDefault="00A968EF" w:rsidP="00A968EF">
      <w:pPr>
        <w:numPr>
          <w:ilvl w:val="0"/>
          <w:numId w:val="5"/>
        </w:numPr>
        <w:tabs>
          <w:tab w:val="num" w:pos="720"/>
        </w:tabs>
        <w:spacing w:after="0"/>
      </w:pPr>
      <w:r w:rsidRPr="00A968EF">
        <w:t>verbindt en versterkt bestaande netwerken;</w:t>
      </w:r>
    </w:p>
    <w:p w14:paraId="196A11AA" w14:textId="7D7DB1A4" w:rsidR="00A968EF" w:rsidRPr="00A968EF" w:rsidRDefault="00A968EF" w:rsidP="00A968EF">
      <w:pPr>
        <w:numPr>
          <w:ilvl w:val="0"/>
          <w:numId w:val="5"/>
        </w:numPr>
        <w:tabs>
          <w:tab w:val="num" w:pos="720"/>
        </w:tabs>
        <w:spacing w:after="0"/>
      </w:pPr>
      <w:r w:rsidRPr="00A968EF">
        <w:t xml:space="preserve">zorgt dat inwoners </w:t>
      </w:r>
      <w:r w:rsidR="000C6AAA">
        <w:t>weten waar zij</w:t>
      </w:r>
      <w:r w:rsidRPr="00A968EF">
        <w:t xml:space="preserve"> terechtkunnen voor hulp;</w:t>
      </w:r>
    </w:p>
    <w:p w14:paraId="153473F0" w14:textId="01712084" w:rsidR="00A968EF" w:rsidRPr="00A968EF" w:rsidRDefault="000C6AAA" w:rsidP="00A968EF">
      <w:pPr>
        <w:numPr>
          <w:ilvl w:val="0"/>
          <w:numId w:val="5"/>
        </w:numPr>
        <w:tabs>
          <w:tab w:val="num" w:pos="720"/>
        </w:tabs>
        <w:spacing w:after="0"/>
      </w:pPr>
      <w:r>
        <w:t>organiseert voorlichting voor</w:t>
      </w:r>
      <w:r w:rsidR="00A968EF" w:rsidRPr="00A968EF">
        <w:t xml:space="preserve"> vrijwilligers en professionals zodat zij weten waar mensen hulp kunnen krijgen;</w:t>
      </w:r>
    </w:p>
    <w:p w14:paraId="1850751D" w14:textId="77777777" w:rsidR="00A968EF" w:rsidRPr="00A968EF" w:rsidRDefault="00A968EF" w:rsidP="00A968EF">
      <w:pPr>
        <w:numPr>
          <w:ilvl w:val="0"/>
          <w:numId w:val="5"/>
        </w:numPr>
        <w:tabs>
          <w:tab w:val="num" w:pos="720"/>
        </w:tabs>
        <w:spacing w:after="0"/>
      </w:pPr>
      <w:r w:rsidRPr="00A968EF">
        <w:t>organiseert workshops en informatiebijeenkomsten in buurthuizen, bibliotheken of wijkcentra;</w:t>
      </w:r>
    </w:p>
    <w:p w14:paraId="61A9927B" w14:textId="77777777" w:rsidR="00A968EF" w:rsidRDefault="00A968EF" w:rsidP="00A968EF">
      <w:pPr>
        <w:numPr>
          <w:ilvl w:val="0"/>
          <w:numId w:val="5"/>
        </w:numPr>
        <w:tabs>
          <w:tab w:val="num" w:pos="720"/>
        </w:tabs>
        <w:spacing w:after="0"/>
      </w:pPr>
      <w:r w:rsidRPr="00A968EF">
        <w:t>koppelt signalen uit de praktijk terug naar het landelijke programma.</w:t>
      </w:r>
    </w:p>
    <w:p w14:paraId="4798331C" w14:textId="77777777" w:rsidR="00A968EF" w:rsidRPr="00A968EF" w:rsidRDefault="00A968EF" w:rsidP="00F61EC4">
      <w:pPr>
        <w:spacing w:after="0"/>
      </w:pPr>
    </w:p>
    <w:p w14:paraId="41655452" w14:textId="77777777" w:rsidR="00A968EF" w:rsidRPr="00A968EF" w:rsidRDefault="00A968EF" w:rsidP="00A968EF">
      <w:pPr>
        <w:rPr>
          <w:lang w:val="nl-NL"/>
        </w:rPr>
      </w:pPr>
      <w:r w:rsidRPr="00A968EF">
        <w:rPr>
          <w:lang w:val="nl-NL"/>
        </w:rPr>
        <w:t>Zo brengen we de hulp écht dichterbij – in de wijk én bij de banken. Iedereen hoeft niet alles zelf te kunnen, maar iedereen moet wél weten waar hulp beschikbaar is.</w:t>
      </w:r>
    </w:p>
    <w:p w14:paraId="0000001A" w14:textId="6763C441" w:rsidR="00C6370F" w:rsidRDefault="00C6370F">
      <w:r>
        <w:br w:type="page"/>
      </w:r>
    </w:p>
    <w:p w14:paraId="50FE9C7A" w14:textId="77777777" w:rsidR="00C6370F" w:rsidRPr="00C6370F" w:rsidRDefault="00C6370F" w:rsidP="00C6370F">
      <w:pPr>
        <w:rPr>
          <w:b/>
          <w:bCs/>
        </w:rPr>
      </w:pPr>
      <w:r w:rsidRPr="00C6370F">
        <w:rPr>
          <w:b/>
          <w:bCs/>
        </w:rPr>
        <w:lastRenderedPageBreak/>
        <w:t>Hulp Dichterbij – mijn rol als lokale coördinator</w:t>
      </w:r>
    </w:p>
    <w:p w14:paraId="00E617CB" w14:textId="77777777" w:rsidR="00F61EC4" w:rsidRPr="00F61EC4" w:rsidRDefault="00F61EC4" w:rsidP="00F61EC4">
      <w:pPr>
        <w:rPr>
          <w:lang w:val="nl-NL"/>
        </w:rPr>
      </w:pPr>
      <w:r w:rsidRPr="00F61EC4">
        <w:rPr>
          <w:lang w:val="nl-NL"/>
        </w:rPr>
        <w:t xml:space="preserve">Het project Hulp Dichterbij is opgezet door de belangenorganisaties LFB, Stichting ABC, de Oogvereniging, Senioren Brabant en Zeeland en SOMNL, in overleg met de banken. Het project is ontwikkeld als aanvulling op het programma </w:t>
      </w:r>
      <w:r w:rsidRPr="00F61EC4">
        <w:rPr>
          <w:i/>
          <w:iCs/>
          <w:lang w:val="nl-NL"/>
        </w:rPr>
        <w:t>Toegankelijk Bankieren</w:t>
      </w:r>
      <w:r w:rsidRPr="00F61EC4">
        <w:rPr>
          <w:lang w:val="nl-NL"/>
        </w:rPr>
        <w:t>.</w:t>
      </w:r>
    </w:p>
    <w:p w14:paraId="162B647F" w14:textId="77777777" w:rsidR="00F61EC4" w:rsidRPr="00F61EC4" w:rsidRDefault="00F61EC4" w:rsidP="00F61EC4">
      <w:pPr>
        <w:rPr>
          <w:lang w:val="nl-NL"/>
        </w:rPr>
      </w:pPr>
      <w:r w:rsidRPr="00F61EC4">
        <w:rPr>
          <w:lang w:val="nl-NL"/>
        </w:rPr>
        <w:t xml:space="preserve">De organisaties pleiten al jaren: </w:t>
      </w:r>
      <w:r w:rsidRPr="00F61EC4">
        <w:rPr>
          <w:i/>
          <w:iCs/>
          <w:lang w:val="nl-NL"/>
        </w:rPr>
        <w:t>“Wil je écht iets doen voor mensen die moeite hebben met bankzaken, dan moet je naar de mensen toe.”</w:t>
      </w:r>
      <w:r w:rsidRPr="00F61EC4">
        <w:rPr>
          <w:lang w:val="nl-NL"/>
        </w:rPr>
        <w:t xml:space="preserve"> Met dit gezamenlijke project is dat in praktijk gebracht.</w:t>
      </w:r>
    </w:p>
    <w:p w14:paraId="19BB13E3" w14:textId="77777777" w:rsidR="00F61EC4" w:rsidRPr="00F61EC4" w:rsidRDefault="00F61EC4" w:rsidP="00F61EC4">
      <w:pPr>
        <w:rPr>
          <w:lang w:val="nl-NL"/>
        </w:rPr>
      </w:pPr>
      <w:r w:rsidRPr="00F61EC4">
        <w:rPr>
          <w:lang w:val="nl-NL"/>
        </w:rPr>
        <w:t>Vanuit Hulp Dichterbij zijn lokale coördinatoren zoals ik gezocht en gevonden. Wij voldoen aan een belangrijke voorwaarde: we zijn al onderdeel van het netwerk. Ik ken de vrijwilligers, de bibliotheken, de welzijnsorganisaties én de inwoners zelf. Daardoor kan ik snel schakelen en weet ik wat er speelt in mijn gemeente of wijk.</w:t>
      </w:r>
    </w:p>
    <w:p w14:paraId="38F6AFD6" w14:textId="77777777" w:rsidR="00F61EC4" w:rsidRPr="00F61EC4" w:rsidRDefault="00F61EC4" w:rsidP="00F61EC4">
      <w:pPr>
        <w:rPr>
          <w:lang w:val="nl-NL"/>
        </w:rPr>
      </w:pPr>
      <w:r w:rsidRPr="00F61EC4">
        <w:rPr>
          <w:lang w:val="nl-NL"/>
        </w:rPr>
        <w:t>Mijn rol als lokale coördinator is om:</w:t>
      </w:r>
    </w:p>
    <w:p w14:paraId="6AC4880F" w14:textId="77777777" w:rsidR="00F61EC4" w:rsidRPr="00F61EC4" w:rsidRDefault="00F61EC4" w:rsidP="00C277C1">
      <w:pPr>
        <w:numPr>
          <w:ilvl w:val="0"/>
          <w:numId w:val="5"/>
        </w:numPr>
        <w:tabs>
          <w:tab w:val="num" w:pos="720"/>
        </w:tabs>
        <w:spacing w:after="0"/>
      </w:pPr>
      <w:r w:rsidRPr="00F61EC4">
        <w:t>bestaande netwerken te verbinden en te versterken, zodat inwoners in hun eigen buurt terechtkunnen voor hulp;</w:t>
      </w:r>
    </w:p>
    <w:p w14:paraId="10A48B68" w14:textId="77777777" w:rsidR="00F61EC4" w:rsidRPr="00F61EC4" w:rsidRDefault="00F61EC4" w:rsidP="00C277C1">
      <w:pPr>
        <w:numPr>
          <w:ilvl w:val="0"/>
          <w:numId w:val="5"/>
        </w:numPr>
        <w:tabs>
          <w:tab w:val="num" w:pos="720"/>
        </w:tabs>
        <w:spacing w:after="0"/>
      </w:pPr>
      <w:r w:rsidRPr="00F61EC4">
        <w:t>ervoor te zorgen dat vrijwilligers en professionals weten waar mensen hulp kunnen krijgen;</w:t>
      </w:r>
    </w:p>
    <w:p w14:paraId="1384D419" w14:textId="77777777" w:rsidR="00F61EC4" w:rsidRPr="00F61EC4" w:rsidRDefault="00F61EC4" w:rsidP="00C277C1">
      <w:pPr>
        <w:numPr>
          <w:ilvl w:val="0"/>
          <w:numId w:val="5"/>
        </w:numPr>
        <w:tabs>
          <w:tab w:val="num" w:pos="720"/>
        </w:tabs>
        <w:spacing w:after="0"/>
      </w:pPr>
      <w:r w:rsidRPr="00F61EC4">
        <w:t>workshops en informatiebijeenkomsten te (laten) organiseren, bijvoorbeeld in buurthuizen, bibliotheken of wijkcentra;</w:t>
      </w:r>
    </w:p>
    <w:p w14:paraId="69C98936" w14:textId="77777777" w:rsidR="00F61EC4" w:rsidRPr="00F61EC4" w:rsidRDefault="00F61EC4" w:rsidP="00C277C1">
      <w:pPr>
        <w:numPr>
          <w:ilvl w:val="0"/>
          <w:numId w:val="5"/>
        </w:numPr>
        <w:tabs>
          <w:tab w:val="num" w:pos="720"/>
        </w:tabs>
        <w:spacing w:after="0"/>
      </w:pPr>
      <w:r w:rsidRPr="00F61EC4">
        <w:t>signalen en ervaringen uit mijn gemeente of wijk terug te koppelen, zodat landelijke plannen beter aansluiten bij de praktijk.</w:t>
      </w:r>
    </w:p>
    <w:p w14:paraId="73A1DD6B" w14:textId="77777777" w:rsidR="00F61EC4" w:rsidRPr="00F61EC4" w:rsidRDefault="00F61EC4" w:rsidP="00F61EC4">
      <w:pPr>
        <w:rPr>
          <w:lang w:val="nl-NL"/>
        </w:rPr>
      </w:pPr>
      <w:r w:rsidRPr="00F61EC4">
        <w:rPr>
          <w:lang w:val="nl-NL"/>
        </w:rPr>
        <w:t>Zo maken we samen waar wat de belangenorganisaties al jaren vragen: hulp die letterlijk dichterbij komt. Iedereen hoeft niet alles zelf te kunnen, maar iedereen moet wél weten waar hulp beschikbaar is.</w:t>
      </w:r>
    </w:p>
    <w:p w14:paraId="6815B6CD" w14:textId="77777777" w:rsidR="00B51FF5" w:rsidRDefault="00B51FF5">
      <w:r>
        <w:br w:type="page"/>
      </w:r>
    </w:p>
    <w:p w14:paraId="3FA0A6FC" w14:textId="6F4AEE84" w:rsidR="00734F14" w:rsidRDefault="00B51FF5" w:rsidP="00C6370F">
      <w:r>
        <w:lastRenderedPageBreak/>
        <w:t>Een paar pitches:</w:t>
      </w:r>
    </w:p>
    <w:p w14:paraId="69360B2B" w14:textId="7CCBBFC7" w:rsidR="00B51FF5" w:rsidRDefault="00F61EC4" w:rsidP="00C6370F">
      <w:r w:rsidRPr="00F61EC4">
        <w:t xml:space="preserve">“Ik ben lokale coördinator voor </w:t>
      </w:r>
      <w:r w:rsidRPr="00F61EC4">
        <w:rPr>
          <w:b/>
          <w:bCs/>
        </w:rPr>
        <w:t>Hulp Dichterbij</w:t>
      </w:r>
      <w:r w:rsidRPr="00F61EC4">
        <w:t>, een project van belangenorganisaties samen met de banken. Het doel is dat mensen die moeite hebben met bankzaken altijd dichtbij hulp kunnen vinden. Omdat ik al onderdeel ben van het lokale netwerk, ken ik de inwoners, vrijwilligers en organisaties in de wijk. Mijn taak is om die partijen te verbinden en te zorgen dat er workshops en bijeenkomsten worden georganiseerd. Zo krijgen zowel inwoners als hun helpers de juiste informatie. Iedereen hoeft niet alles zelf te kunnen, maar iedereen moet wél weten waar hulp beschikbaar is.”</w:t>
      </w:r>
    </w:p>
    <w:p w14:paraId="2D5C1E19" w14:textId="77777777" w:rsidR="00F61EC4" w:rsidRDefault="00F61EC4" w:rsidP="00C6370F"/>
    <w:p w14:paraId="3111834A" w14:textId="2382A44B" w:rsidR="00F61EC4" w:rsidRPr="00F61EC4" w:rsidRDefault="00F61EC4" w:rsidP="00F61EC4">
      <w:pPr>
        <w:rPr>
          <w:lang w:val="nl-NL"/>
        </w:rPr>
      </w:pPr>
      <w:r w:rsidRPr="00F61EC4">
        <w:rPr>
          <w:lang w:val="nl-NL"/>
        </w:rPr>
        <w:t xml:space="preserve">“Als lokale coördinator voor </w:t>
      </w:r>
      <w:r w:rsidRPr="00F61EC4">
        <w:rPr>
          <w:b/>
          <w:bCs/>
          <w:lang w:val="nl-NL"/>
        </w:rPr>
        <w:t>Hulp Dichterbij</w:t>
      </w:r>
      <w:r w:rsidRPr="00F61EC4">
        <w:rPr>
          <w:lang w:val="nl-NL"/>
        </w:rPr>
        <w:t xml:space="preserve"> werk ik samen met organisaties in de wijk, zoals de uwe. Het project is opgezet door belangenorganisaties, in samenwerking met de banken. Het doel is om ervoor te zorgen dat mensen die moeite hebben met bankzaken beter bereikt en ondersteund worden.</w:t>
      </w:r>
    </w:p>
    <w:p w14:paraId="07E680E8" w14:textId="77777777" w:rsidR="00F61EC4" w:rsidRPr="00F61EC4" w:rsidRDefault="00F61EC4" w:rsidP="00F61EC4">
      <w:pPr>
        <w:rPr>
          <w:lang w:val="nl-NL"/>
        </w:rPr>
      </w:pPr>
      <w:r w:rsidRPr="00F61EC4">
        <w:rPr>
          <w:lang w:val="nl-NL"/>
        </w:rPr>
        <w:t>Wij organiseren samen laagdrempelige workshops en bijeenkomsten, zodat uw medewerkers, vrijwilligers én cliënten goed geïnformeerd zijn over veilig bankieren en weten waar hulp beschikbaar is. Door mee te doen vergroot uw organisatie haar bereik, laat u zien dat u oog hebt voor kwetsbare groepen en versterken we samen het lokale netwerk.</w:t>
      </w:r>
    </w:p>
    <w:p w14:paraId="30EC01A6" w14:textId="77777777" w:rsidR="00F61EC4" w:rsidRPr="00F61EC4" w:rsidRDefault="00F61EC4" w:rsidP="00F61EC4">
      <w:pPr>
        <w:rPr>
          <w:lang w:val="nl-NL"/>
        </w:rPr>
      </w:pPr>
      <w:r w:rsidRPr="00F61EC4">
        <w:rPr>
          <w:lang w:val="nl-NL"/>
        </w:rPr>
        <w:t>Zo zorgen we ervoor dat inwoners niet verdwalen in ingewikkelde regels, maar de juiste ondersteuning dichtbij en op tijd vinden – in de wijk én bij de banken.”</w:t>
      </w:r>
    </w:p>
    <w:p w14:paraId="0AAFBEE8" w14:textId="77777777" w:rsidR="00B51FF5" w:rsidRDefault="00B51FF5" w:rsidP="00C6370F">
      <w:pPr>
        <w:rPr>
          <w:lang w:val="nl-NL"/>
        </w:rPr>
      </w:pPr>
    </w:p>
    <w:p w14:paraId="0E608438" w14:textId="32AB08C2" w:rsidR="00B51FF5" w:rsidRPr="00B51FF5" w:rsidRDefault="00B51FF5" w:rsidP="00B51FF5">
      <w:pPr>
        <w:rPr>
          <w:lang w:val="nl-NL"/>
        </w:rPr>
      </w:pPr>
      <w:r w:rsidRPr="00B51FF5">
        <w:rPr>
          <w:lang w:val="nl-NL"/>
        </w:rPr>
        <w:t xml:space="preserve">“Ik ben lokale coördinator voor </w:t>
      </w:r>
      <w:r w:rsidRPr="00B51FF5">
        <w:rPr>
          <w:b/>
          <w:bCs/>
          <w:lang w:val="nl-NL"/>
        </w:rPr>
        <w:t>Hulp Dichterbij</w:t>
      </w:r>
      <w:r w:rsidRPr="00B51FF5">
        <w:rPr>
          <w:lang w:val="nl-NL"/>
        </w:rPr>
        <w:t>, een project dat is opgezet door belangenorganisaties</w:t>
      </w:r>
      <w:r w:rsidR="00F61EC4">
        <w:rPr>
          <w:lang w:val="nl-NL"/>
        </w:rPr>
        <w:t>, in samenwerking met de banken</w:t>
      </w:r>
      <w:r w:rsidRPr="00B51FF5">
        <w:rPr>
          <w:lang w:val="nl-NL"/>
        </w:rPr>
        <w:t>. Zij zeggen al jaren: wil je écht iets betekenen voor mensen die moeite hebben met bankzaken, dan moet je naar de mensen toe.</w:t>
      </w:r>
    </w:p>
    <w:p w14:paraId="27BD2153" w14:textId="77777777" w:rsidR="00B51FF5" w:rsidRPr="00B51FF5" w:rsidRDefault="00B51FF5" w:rsidP="00B51FF5">
      <w:pPr>
        <w:rPr>
          <w:lang w:val="nl-NL"/>
        </w:rPr>
      </w:pPr>
      <w:r w:rsidRPr="00B51FF5">
        <w:rPr>
          <w:lang w:val="nl-NL"/>
        </w:rPr>
        <w:t>Mijn rol is om dit lokaal mogelijk te maken. Ik verbind bestaande organisaties, vrijwilligers en initiatieven, en ik zorg dat er workshops en bijeenkomsten worden georganiseerd – bijvoorbeeld in buurthuizen of bibliotheken. Zo worden zowel inwoners als de helpers in hun omgeving beter geïnformeerd over veilig bankieren en weten zij waar hulp beschikbaar is.</w:t>
      </w:r>
    </w:p>
    <w:p w14:paraId="1DB443D9" w14:textId="77777777" w:rsidR="00B51FF5" w:rsidRPr="00B51FF5" w:rsidRDefault="00B51FF5" w:rsidP="00B51FF5">
      <w:pPr>
        <w:rPr>
          <w:lang w:val="nl-NL"/>
        </w:rPr>
      </w:pPr>
      <w:r w:rsidRPr="00B51FF5">
        <w:rPr>
          <w:lang w:val="nl-NL"/>
        </w:rPr>
        <w:t>Omdat ik al onderdeel ben van het lokale netwerk, ken ik de weg en kan ik snel schakelen. Op die manier brengen we de ondersteuning écht dichterbij en zorgen we samen dat niemand buiten de boot valt.”</w:t>
      </w:r>
    </w:p>
    <w:p w14:paraId="62905054" w14:textId="77777777" w:rsidR="00B51FF5" w:rsidRDefault="00B51FF5" w:rsidP="00C6370F">
      <w:pPr>
        <w:rPr>
          <w:lang w:val="nl-NL"/>
        </w:rPr>
      </w:pPr>
    </w:p>
    <w:p w14:paraId="2650F171" w14:textId="0A4B3BAB" w:rsidR="00B51FF5" w:rsidRDefault="00B51FF5">
      <w:pPr>
        <w:rPr>
          <w:lang w:val="nl-NL"/>
        </w:rPr>
      </w:pPr>
      <w:r>
        <w:rPr>
          <w:lang w:val="nl-NL"/>
        </w:rPr>
        <w:br w:type="page"/>
      </w:r>
    </w:p>
    <w:p w14:paraId="3C854D02" w14:textId="77777777" w:rsidR="00B51FF5" w:rsidRDefault="00B51FF5" w:rsidP="00B51FF5">
      <w:pPr>
        <w:rPr>
          <w:b/>
          <w:bCs/>
          <w:lang w:val="nl-NL"/>
        </w:rPr>
      </w:pPr>
      <w:r>
        <w:rPr>
          <w:b/>
          <w:bCs/>
          <w:lang w:val="nl-NL"/>
        </w:rPr>
        <w:lastRenderedPageBreak/>
        <w:t>Idee voor een flyer:</w:t>
      </w:r>
    </w:p>
    <w:p w14:paraId="347E6B2E" w14:textId="77777777" w:rsidR="00C277C1" w:rsidRDefault="00C277C1" w:rsidP="00B51FF5">
      <w:pPr>
        <w:rPr>
          <w:b/>
          <w:bCs/>
          <w:lang w:val="nl-NL"/>
        </w:rPr>
      </w:pPr>
    </w:p>
    <w:p w14:paraId="22DD88E7" w14:textId="77777777" w:rsidR="00C277C1" w:rsidRPr="00C277C1" w:rsidRDefault="00C277C1" w:rsidP="00C277C1">
      <w:pPr>
        <w:rPr>
          <w:b/>
          <w:bCs/>
          <w:sz w:val="28"/>
          <w:szCs w:val="28"/>
          <w:lang w:val="nl-NL"/>
        </w:rPr>
      </w:pPr>
      <w:r w:rsidRPr="00C277C1">
        <w:rPr>
          <w:b/>
          <w:bCs/>
          <w:sz w:val="28"/>
          <w:szCs w:val="28"/>
          <w:lang w:val="nl-NL"/>
        </w:rPr>
        <w:t>Hulp Dichterbij</w:t>
      </w:r>
    </w:p>
    <w:p w14:paraId="27D9C6A8" w14:textId="77777777" w:rsidR="00C277C1" w:rsidRPr="00C277C1" w:rsidRDefault="00C277C1" w:rsidP="00C277C1">
      <w:pPr>
        <w:rPr>
          <w:i/>
          <w:iCs/>
          <w:lang w:val="nl-NL"/>
        </w:rPr>
      </w:pPr>
      <w:r w:rsidRPr="00C277C1">
        <w:rPr>
          <w:i/>
          <w:iCs/>
          <w:lang w:val="nl-NL"/>
        </w:rPr>
        <w:t>Samen zorgen we dat bankieren voor iedereen toegankelijk is</w:t>
      </w:r>
    </w:p>
    <w:p w14:paraId="2BF7C05E" w14:textId="77777777" w:rsidR="00C277C1" w:rsidRDefault="00C277C1" w:rsidP="00C277C1">
      <w:pPr>
        <w:rPr>
          <w:lang w:val="nl-NL"/>
        </w:rPr>
      </w:pPr>
    </w:p>
    <w:p w14:paraId="68A6F278" w14:textId="263A7719" w:rsidR="00C277C1" w:rsidRPr="00C277C1" w:rsidRDefault="00C277C1" w:rsidP="00C277C1">
      <w:pPr>
        <w:rPr>
          <w:b/>
          <w:bCs/>
          <w:sz w:val="28"/>
          <w:szCs w:val="28"/>
          <w:lang w:val="nl-NL"/>
        </w:rPr>
      </w:pPr>
      <w:r w:rsidRPr="00C277C1">
        <w:rPr>
          <w:b/>
          <w:bCs/>
          <w:sz w:val="28"/>
          <w:szCs w:val="28"/>
          <w:lang w:val="nl-NL"/>
        </w:rPr>
        <w:t>Wat is Hulp Dichterbij?</w:t>
      </w:r>
    </w:p>
    <w:p w14:paraId="67B0E4D2" w14:textId="77777777" w:rsidR="00C277C1" w:rsidRPr="00C277C1" w:rsidRDefault="00C277C1" w:rsidP="00C277C1">
      <w:pPr>
        <w:rPr>
          <w:lang w:val="nl-NL"/>
        </w:rPr>
      </w:pPr>
      <w:r w:rsidRPr="00C277C1">
        <w:rPr>
          <w:lang w:val="nl-NL"/>
        </w:rPr>
        <w:t xml:space="preserve">Bankzaken zijn steeds </w:t>
      </w:r>
      <w:proofErr w:type="spellStart"/>
      <w:r w:rsidRPr="00C277C1">
        <w:rPr>
          <w:lang w:val="nl-NL"/>
        </w:rPr>
        <w:t>digitaler</w:t>
      </w:r>
      <w:proofErr w:type="spellEnd"/>
      <w:r w:rsidRPr="00C277C1">
        <w:rPr>
          <w:lang w:val="nl-NL"/>
        </w:rPr>
        <w:t xml:space="preserve"> geworden en bankfilialen zijn gesloten. Voor veel mensen – ouderen, oudere migranten, mensen met lage basisvaardigheden of een visuele of verstandelijke beperking – levert dit problemen op.</w:t>
      </w:r>
    </w:p>
    <w:p w14:paraId="08473677" w14:textId="77777777" w:rsidR="00C277C1" w:rsidRPr="00C277C1" w:rsidRDefault="00C277C1" w:rsidP="00C277C1">
      <w:pPr>
        <w:rPr>
          <w:lang w:val="nl-NL"/>
        </w:rPr>
      </w:pPr>
      <w:r w:rsidRPr="00C277C1">
        <w:rPr>
          <w:lang w:val="nl-NL"/>
        </w:rPr>
        <w:t xml:space="preserve">Belangenorganisaties (LFB, Stichting ABC, de Oogvereniging, Senioren Brabant en Zeeland en SOMNL) hebben samen met de banken het project Hulp Dichterbij opgezet, als aanvulling op het programma </w:t>
      </w:r>
      <w:r w:rsidRPr="00C277C1">
        <w:rPr>
          <w:i/>
          <w:iCs/>
          <w:lang w:val="nl-NL"/>
        </w:rPr>
        <w:t>Toegankelijk Bankieren</w:t>
      </w:r>
      <w:r w:rsidRPr="00C277C1">
        <w:rPr>
          <w:lang w:val="nl-NL"/>
        </w:rPr>
        <w:t>.</w:t>
      </w:r>
    </w:p>
    <w:p w14:paraId="2F013578" w14:textId="77777777" w:rsidR="00C277C1" w:rsidRPr="00C277C1" w:rsidRDefault="00C277C1" w:rsidP="00C277C1">
      <w:pPr>
        <w:rPr>
          <w:b/>
          <w:bCs/>
          <w:sz w:val="28"/>
          <w:szCs w:val="28"/>
          <w:lang w:val="nl-NL"/>
        </w:rPr>
      </w:pPr>
      <w:r w:rsidRPr="00C277C1">
        <w:rPr>
          <w:b/>
          <w:bCs/>
          <w:sz w:val="28"/>
          <w:szCs w:val="28"/>
          <w:lang w:val="nl-NL"/>
        </w:rPr>
        <w:t>Wat doen we?</w:t>
      </w:r>
    </w:p>
    <w:p w14:paraId="5C6D05F2" w14:textId="77777777" w:rsidR="00C277C1" w:rsidRPr="00C277C1" w:rsidRDefault="00C277C1" w:rsidP="00C277C1">
      <w:pPr>
        <w:rPr>
          <w:lang w:val="nl-NL"/>
        </w:rPr>
      </w:pPr>
      <w:r w:rsidRPr="00C277C1">
        <w:rPr>
          <w:lang w:val="nl-NL"/>
        </w:rPr>
        <w:t>In tien gemeenten en wijken in Nederland werken we met lokale coördinatoren. Zij zijn al onderdeel van het lokale netwerk en zorgen dat hulp zichtbaar, dichtbij en vertrouwd wordt.</w:t>
      </w:r>
    </w:p>
    <w:p w14:paraId="5D8A0E72" w14:textId="77777777" w:rsidR="00C277C1" w:rsidRPr="00C277C1" w:rsidRDefault="00C277C1" w:rsidP="00C277C1">
      <w:pPr>
        <w:rPr>
          <w:lang w:val="nl-NL"/>
        </w:rPr>
      </w:pPr>
      <w:r w:rsidRPr="00C277C1">
        <w:rPr>
          <w:lang w:val="nl-NL"/>
        </w:rPr>
        <w:t>De lokale coördinator:</w:t>
      </w:r>
    </w:p>
    <w:p w14:paraId="14591D15" w14:textId="77777777" w:rsidR="00C277C1" w:rsidRPr="00C277C1" w:rsidRDefault="00C277C1" w:rsidP="00C277C1">
      <w:pPr>
        <w:numPr>
          <w:ilvl w:val="0"/>
          <w:numId w:val="5"/>
        </w:numPr>
        <w:tabs>
          <w:tab w:val="num" w:pos="720"/>
        </w:tabs>
        <w:spacing w:after="0"/>
      </w:pPr>
      <w:r w:rsidRPr="00C277C1">
        <w:t>verbindt en versterkt bestaande netwerken;</w:t>
      </w:r>
    </w:p>
    <w:p w14:paraId="39BD7729" w14:textId="77777777" w:rsidR="00C277C1" w:rsidRPr="00C277C1" w:rsidRDefault="00C277C1" w:rsidP="00C277C1">
      <w:pPr>
        <w:numPr>
          <w:ilvl w:val="0"/>
          <w:numId w:val="5"/>
        </w:numPr>
        <w:tabs>
          <w:tab w:val="num" w:pos="720"/>
        </w:tabs>
        <w:spacing w:after="0"/>
      </w:pPr>
      <w:r w:rsidRPr="00C277C1">
        <w:t>zorgt dat inwoners dichtbij huis terechtkunnen voor hulp;</w:t>
      </w:r>
    </w:p>
    <w:p w14:paraId="34913324" w14:textId="77777777" w:rsidR="00C277C1" w:rsidRPr="00C277C1" w:rsidRDefault="00C277C1" w:rsidP="00C277C1">
      <w:pPr>
        <w:numPr>
          <w:ilvl w:val="0"/>
          <w:numId w:val="5"/>
        </w:numPr>
        <w:tabs>
          <w:tab w:val="num" w:pos="720"/>
        </w:tabs>
        <w:spacing w:after="0"/>
      </w:pPr>
      <w:r w:rsidRPr="00C277C1">
        <w:t>ondersteunt vrijwilligers en professionals met kennis en materialen;</w:t>
      </w:r>
    </w:p>
    <w:p w14:paraId="4163BE5A" w14:textId="77777777" w:rsidR="00C277C1" w:rsidRPr="00C277C1" w:rsidRDefault="00C277C1" w:rsidP="00C277C1">
      <w:pPr>
        <w:numPr>
          <w:ilvl w:val="0"/>
          <w:numId w:val="5"/>
        </w:numPr>
        <w:tabs>
          <w:tab w:val="num" w:pos="720"/>
        </w:tabs>
        <w:spacing w:after="0"/>
      </w:pPr>
      <w:r w:rsidRPr="00C277C1">
        <w:t>organiseert workshops en bijeenkomsten in buurthuizen of bibliotheken;</w:t>
      </w:r>
    </w:p>
    <w:p w14:paraId="2A8A471B" w14:textId="77777777" w:rsidR="00C277C1" w:rsidRPr="00C277C1" w:rsidRDefault="00C277C1" w:rsidP="00C277C1">
      <w:pPr>
        <w:numPr>
          <w:ilvl w:val="0"/>
          <w:numId w:val="5"/>
        </w:numPr>
        <w:tabs>
          <w:tab w:val="num" w:pos="720"/>
        </w:tabs>
        <w:spacing w:after="0"/>
      </w:pPr>
      <w:r w:rsidRPr="00C277C1">
        <w:t>koppelt signalen terug naar het landelijke programma.</w:t>
      </w:r>
    </w:p>
    <w:p w14:paraId="15D6AA6E" w14:textId="77777777" w:rsidR="00C277C1" w:rsidRPr="00C277C1" w:rsidRDefault="00C277C1" w:rsidP="00C277C1">
      <w:pPr>
        <w:rPr>
          <w:b/>
          <w:bCs/>
          <w:sz w:val="28"/>
          <w:szCs w:val="28"/>
          <w:lang w:val="nl-NL"/>
        </w:rPr>
      </w:pPr>
      <w:r w:rsidRPr="00C277C1">
        <w:rPr>
          <w:b/>
          <w:bCs/>
          <w:sz w:val="28"/>
          <w:szCs w:val="28"/>
          <w:lang w:val="nl-NL"/>
        </w:rPr>
        <w:t>Waarom meedoen?</w:t>
      </w:r>
    </w:p>
    <w:p w14:paraId="67550CB5" w14:textId="77777777" w:rsidR="00C277C1" w:rsidRPr="00C277C1" w:rsidRDefault="00C277C1" w:rsidP="00C277C1">
      <w:pPr>
        <w:numPr>
          <w:ilvl w:val="0"/>
          <w:numId w:val="5"/>
        </w:numPr>
        <w:tabs>
          <w:tab w:val="num" w:pos="720"/>
        </w:tabs>
        <w:spacing w:after="0"/>
      </w:pPr>
      <w:r w:rsidRPr="00C277C1">
        <w:t>Bereik inwoners die nu moeilijk te bereiken zijn</w:t>
      </w:r>
    </w:p>
    <w:p w14:paraId="44D57849" w14:textId="77777777" w:rsidR="00C277C1" w:rsidRPr="00C277C1" w:rsidRDefault="00C277C1" w:rsidP="00C277C1">
      <w:pPr>
        <w:numPr>
          <w:ilvl w:val="0"/>
          <w:numId w:val="5"/>
        </w:numPr>
        <w:tabs>
          <w:tab w:val="num" w:pos="720"/>
        </w:tabs>
        <w:spacing w:after="0"/>
      </w:pPr>
      <w:r w:rsidRPr="00C277C1">
        <w:t>Vergroot kennis over veilig bankieren bij vrijwilligers en medewerkers</w:t>
      </w:r>
    </w:p>
    <w:p w14:paraId="4C745E03" w14:textId="77777777" w:rsidR="00C277C1" w:rsidRPr="00C277C1" w:rsidRDefault="00C277C1" w:rsidP="00C277C1">
      <w:pPr>
        <w:numPr>
          <w:ilvl w:val="0"/>
          <w:numId w:val="5"/>
        </w:numPr>
        <w:tabs>
          <w:tab w:val="num" w:pos="720"/>
        </w:tabs>
        <w:spacing w:after="0"/>
      </w:pPr>
      <w:r w:rsidRPr="00C277C1">
        <w:t>Werk samen in een sterk lokaal netwerk</w:t>
      </w:r>
    </w:p>
    <w:p w14:paraId="27477C99" w14:textId="77777777" w:rsidR="00C277C1" w:rsidRPr="00C277C1" w:rsidRDefault="00C277C1" w:rsidP="00C277C1">
      <w:pPr>
        <w:numPr>
          <w:ilvl w:val="0"/>
          <w:numId w:val="5"/>
        </w:numPr>
        <w:tabs>
          <w:tab w:val="num" w:pos="720"/>
        </w:tabs>
        <w:spacing w:after="0"/>
      </w:pPr>
      <w:r w:rsidRPr="00C277C1">
        <w:t>Maak hulp zichtbaar en vindbaar in de wijk</w:t>
      </w:r>
    </w:p>
    <w:p w14:paraId="7C83B572" w14:textId="77777777" w:rsidR="00C277C1" w:rsidRPr="00C277C1" w:rsidRDefault="00000000" w:rsidP="00C277C1">
      <w:pPr>
        <w:rPr>
          <w:lang w:val="nl-NL"/>
        </w:rPr>
      </w:pPr>
      <w:r>
        <w:rPr>
          <w:lang w:val="nl-NL"/>
        </w:rPr>
        <w:pict w14:anchorId="23E1A757">
          <v:rect id="_x0000_i1025" style="width:0;height:1.5pt" o:hralign="center" o:hrstd="t" o:hr="t" fillcolor="#a0a0a0" stroked="f"/>
        </w:pict>
      </w:r>
    </w:p>
    <w:p w14:paraId="63D4DBA2" w14:textId="77777777" w:rsidR="00C277C1" w:rsidRPr="00C277C1" w:rsidRDefault="00C277C1" w:rsidP="00C277C1">
      <w:pPr>
        <w:rPr>
          <w:lang w:val="nl-NL"/>
        </w:rPr>
      </w:pPr>
      <w:r w:rsidRPr="00C277C1">
        <w:rPr>
          <w:rFonts w:ascii="Segoe UI Emoji" w:hAnsi="Segoe UI Emoji" w:cs="Segoe UI Emoji"/>
          <w:lang w:val="nl-NL"/>
        </w:rPr>
        <w:t>📞</w:t>
      </w:r>
      <w:r w:rsidRPr="00C277C1">
        <w:rPr>
          <w:lang w:val="nl-NL"/>
        </w:rPr>
        <w:t xml:space="preserve"> </w:t>
      </w:r>
      <w:r w:rsidRPr="00C277C1">
        <w:rPr>
          <w:b/>
          <w:bCs/>
          <w:lang w:val="nl-NL"/>
        </w:rPr>
        <w:t>Contact</w:t>
      </w:r>
      <w:r w:rsidRPr="00C277C1">
        <w:rPr>
          <w:lang w:val="nl-NL"/>
        </w:rPr>
        <w:t>:</w:t>
      </w:r>
      <w:r w:rsidRPr="00C277C1">
        <w:rPr>
          <w:lang w:val="nl-NL"/>
        </w:rPr>
        <w:br/>
        <w:t>Naam coördinator</w:t>
      </w:r>
      <w:r w:rsidRPr="00C277C1">
        <w:rPr>
          <w:lang w:val="nl-NL"/>
        </w:rPr>
        <w:br/>
        <w:t>E-mail</w:t>
      </w:r>
      <w:r w:rsidRPr="00C277C1">
        <w:rPr>
          <w:lang w:val="nl-NL"/>
        </w:rPr>
        <w:br/>
        <w:t>Telefoonnummer</w:t>
      </w:r>
    </w:p>
    <w:p w14:paraId="033CCAC5" w14:textId="77777777" w:rsidR="00B51FF5" w:rsidRPr="00B51FF5" w:rsidRDefault="00B51FF5" w:rsidP="00C6370F">
      <w:pPr>
        <w:rPr>
          <w:lang w:val="nl-NL"/>
        </w:rPr>
      </w:pPr>
    </w:p>
    <w:sectPr w:rsidR="00B51FF5" w:rsidRPr="00B51FF5">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D3B549FB-1AC8-4644-9872-71A538FFA400}"/>
    <w:embedBold r:id="rId2" w:fontKey="{BFBF48A5-C786-4CE8-97B1-82A590ECFD1E}"/>
    <w:embedItalic r:id="rId3" w:fontKey="{1F549159-91CB-4CF9-AF55-4212D6AC5DFA}"/>
  </w:font>
  <w:font w:name="Play">
    <w:charset w:val="00"/>
    <w:family w:val="auto"/>
    <w:pitch w:val="default"/>
    <w:embedRegular r:id="rId4" w:fontKey="{E155EF62-9D63-4E9E-856F-B235FEA6CB1B}"/>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embedRegular r:id="rId5" w:fontKey="{E48B623F-9D5A-4DE8-BB22-EF2FD80F5065}"/>
  </w:font>
  <w:font w:name="Segoe UI Emoji">
    <w:panose1 w:val="020B0502040204020203"/>
    <w:charset w:val="00"/>
    <w:family w:val="swiss"/>
    <w:pitch w:val="variable"/>
    <w:sig w:usb0="00000003" w:usb1="02000000" w:usb2="08000000" w:usb3="00000000" w:csb0="00000001" w:csb1="00000000"/>
    <w:embedRegular r:id="rId6" w:fontKey="{C020ED8D-49BF-458B-8E44-A1CEA6DE5832}"/>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25510"/>
    <w:multiLevelType w:val="multilevel"/>
    <w:tmpl w:val="29808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60581"/>
    <w:multiLevelType w:val="multilevel"/>
    <w:tmpl w:val="86A4C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8A65FA"/>
    <w:multiLevelType w:val="hybridMultilevel"/>
    <w:tmpl w:val="011252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6545D5"/>
    <w:multiLevelType w:val="multilevel"/>
    <w:tmpl w:val="C38C7C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E843F3C"/>
    <w:multiLevelType w:val="multilevel"/>
    <w:tmpl w:val="45DEA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C30A31"/>
    <w:multiLevelType w:val="multilevel"/>
    <w:tmpl w:val="C8C60FE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CE2031C"/>
    <w:multiLevelType w:val="multilevel"/>
    <w:tmpl w:val="0D4EE4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21E6663"/>
    <w:multiLevelType w:val="multilevel"/>
    <w:tmpl w:val="87426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0A1803"/>
    <w:multiLevelType w:val="multilevel"/>
    <w:tmpl w:val="C78CB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2654058">
    <w:abstractNumId w:val="3"/>
  </w:num>
  <w:num w:numId="2" w16cid:durableId="1923490933">
    <w:abstractNumId w:val="6"/>
  </w:num>
  <w:num w:numId="3" w16cid:durableId="1346128917">
    <w:abstractNumId w:val="2"/>
  </w:num>
  <w:num w:numId="4" w16cid:durableId="1424523135">
    <w:abstractNumId w:val="1"/>
  </w:num>
  <w:num w:numId="5" w16cid:durableId="576979860">
    <w:abstractNumId w:val="5"/>
  </w:num>
  <w:num w:numId="6" w16cid:durableId="1551305622">
    <w:abstractNumId w:val="4"/>
  </w:num>
  <w:num w:numId="7" w16cid:durableId="1522426615">
    <w:abstractNumId w:val="0"/>
  </w:num>
  <w:num w:numId="8" w16cid:durableId="622227493">
    <w:abstractNumId w:val="7"/>
  </w:num>
  <w:num w:numId="9" w16cid:durableId="2463054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F14"/>
    <w:rsid w:val="000C6AAA"/>
    <w:rsid w:val="0014177B"/>
    <w:rsid w:val="003F422C"/>
    <w:rsid w:val="00622532"/>
    <w:rsid w:val="00734F14"/>
    <w:rsid w:val="008B5A7F"/>
    <w:rsid w:val="00A968EF"/>
    <w:rsid w:val="00B51FF5"/>
    <w:rsid w:val="00C277C1"/>
    <w:rsid w:val="00C6370F"/>
    <w:rsid w:val="00D0165A"/>
    <w:rsid w:val="00D65E49"/>
    <w:rsid w:val="00F61EC4"/>
    <w:rsid w:val="00FB680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2656E"/>
  <w15:docId w15:val="{3C479CF5-1E05-4C19-B2C6-B3D92001B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360" w:after="80"/>
      <w:outlineLvl w:val="0"/>
    </w:pPr>
    <w:rPr>
      <w:rFonts w:ascii="Play" w:eastAsia="Play" w:hAnsi="Play" w:cs="Play"/>
      <w:color w:val="0F4761"/>
      <w:sz w:val="40"/>
      <w:szCs w:val="40"/>
    </w:rPr>
  </w:style>
  <w:style w:type="paragraph" w:styleId="Kop2">
    <w:name w:val="heading 2"/>
    <w:basedOn w:val="Standaard"/>
    <w:next w:val="Standaard"/>
    <w:uiPriority w:val="9"/>
    <w:semiHidden/>
    <w:unhideWhenUsed/>
    <w:qFormat/>
    <w:pPr>
      <w:keepNext/>
      <w:keepLines/>
      <w:spacing w:before="160" w:after="80"/>
      <w:outlineLvl w:val="1"/>
    </w:pPr>
    <w:rPr>
      <w:rFonts w:ascii="Play" w:eastAsia="Play" w:hAnsi="Play" w:cs="Play"/>
      <w:color w:val="0F4761"/>
      <w:sz w:val="32"/>
      <w:szCs w:val="32"/>
    </w:rPr>
  </w:style>
  <w:style w:type="paragraph" w:styleId="Kop3">
    <w:name w:val="heading 3"/>
    <w:basedOn w:val="Standaard"/>
    <w:next w:val="Standaard"/>
    <w:uiPriority w:val="9"/>
    <w:semiHidden/>
    <w:unhideWhenUsed/>
    <w:qFormat/>
    <w:pPr>
      <w:keepNext/>
      <w:keepLines/>
      <w:spacing w:before="160" w:after="80"/>
      <w:outlineLvl w:val="2"/>
    </w:pPr>
    <w:rPr>
      <w:color w:val="0F4761"/>
      <w:sz w:val="28"/>
      <w:szCs w:val="28"/>
    </w:rPr>
  </w:style>
  <w:style w:type="paragraph" w:styleId="Kop4">
    <w:name w:val="heading 4"/>
    <w:basedOn w:val="Standaard"/>
    <w:next w:val="Standaard"/>
    <w:uiPriority w:val="9"/>
    <w:semiHidden/>
    <w:unhideWhenUsed/>
    <w:qFormat/>
    <w:pPr>
      <w:keepNext/>
      <w:keepLines/>
      <w:spacing w:before="80" w:after="40"/>
      <w:outlineLvl w:val="3"/>
    </w:pPr>
    <w:rPr>
      <w:i/>
      <w:color w:val="0F4761"/>
    </w:rPr>
  </w:style>
  <w:style w:type="paragraph" w:styleId="Kop5">
    <w:name w:val="heading 5"/>
    <w:basedOn w:val="Standaard"/>
    <w:next w:val="Standaard"/>
    <w:uiPriority w:val="9"/>
    <w:semiHidden/>
    <w:unhideWhenUsed/>
    <w:qFormat/>
    <w:pPr>
      <w:keepNext/>
      <w:keepLines/>
      <w:spacing w:before="80" w:after="40"/>
      <w:outlineLvl w:val="4"/>
    </w:pPr>
    <w:rPr>
      <w:color w:val="0F4761"/>
    </w:rPr>
  </w:style>
  <w:style w:type="paragraph" w:styleId="Kop6">
    <w:name w:val="heading 6"/>
    <w:basedOn w:val="Standaard"/>
    <w:next w:val="Standaard"/>
    <w:uiPriority w:val="9"/>
    <w:semiHidden/>
    <w:unhideWhenUsed/>
    <w:qFormat/>
    <w:pPr>
      <w:keepNext/>
      <w:keepLines/>
      <w:spacing w:before="40" w:after="0"/>
      <w:outlineLvl w:val="5"/>
    </w:pPr>
    <w:rPr>
      <w:i/>
      <w:color w:val="595959"/>
    </w:rPr>
  </w:style>
  <w:style w:type="paragraph" w:styleId="Kop7">
    <w:name w:val="heading 7"/>
    <w:link w:val="Kop7Char"/>
    <w:uiPriority w:val="9"/>
    <w:semiHidden/>
    <w:unhideWhenUsed/>
    <w:qFormat/>
    <w:rsid w:val="008E36E5"/>
    <w:pPr>
      <w:keepNext/>
      <w:keepLines/>
      <w:spacing w:before="40" w:after="0"/>
      <w:outlineLvl w:val="6"/>
    </w:pPr>
    <w:rPr>
      <w:rFonts w:eastAsiaTheme="majorEastAsia" w:cstheme="majorBidi"/>
      <w:color w:val="595959" w:themeColor="text1" w:themeTint="A6"/>
    </w:rPr>
  </w:style>
  <w:style w:type="paragraph" w:styleId="Kop8">
    <w:name w:val="heading 8"/>
    <w:link w:val="Kop8Char"/>
    <w:uiPriority w:val="9"/>
    <w:semiHidden/>
    <w:unhideWhenUsed/>
    <w:qFormat/>
    <w:rsid w:val="008E36E5"/>
    <w:pPr>
      <w:keepNext/>
      <w:keepLines/>
      <w:spacing w:after="0"/>
      <w:outlineLvl w:val="7"/>
    </w:pPr>
    <w:rPr>
      <w:rFonts w:eastAsiaTheme="majorEastAsia" w:cstheme="majorBidi"/>
      <w:i/>
      <w:iCs/>
      <w:color w:val="272727" w:themeColor="text1" w:themeTint="D8"/>
    </w:rPr>
  </w:style>
  <w:style w:type="paragraph" w:styleId="Kop9">
    <w:name w:val="heading 9"/>
    <w:link w:val="Kop9Char"/>
    <w:uiPriority w:val="9"/>
    <w:semiHidden/>
    <w:unhideWhenUsed/>
    <w:qFormat/>
    <w:rsid w:val="008E36E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spacing w:after="80" w:line="240" w:lineRule="auto"/>
    </w:pPr>
    <w:rPr>
      <w:rFonts w:ascii="Play" w:eastAsia="Play" w:hAnsi="Play" w:cs="Play"/>
      <w:sz w:val="56"/>
      <w:szCs w:val="56"/>
    </w:rPr>
  </w:style>
  <w:style w:type="character" w:customStyle="1" w:styleId="Kop1Char">
    <w:name w:val="Kop 1 Char"/>
    <w:basedOn w:val="Standaardalinea-lettertype"/>
    <w:uiPriority w:val="9"/>
    <w:rsid w:val="008E36E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uiPriority w:val="9"/>
    <w:semiHidden/>
    <w:rsid w:val="008E36E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uiPriority w:val="9"/>
    <w:semiHidden/>
    <w:rsid w:val="008E36E5"/>
    <w:rPr>
      <w:rFonts w:eastAsiaTheme="majorEastAsia" w:cstheme="majorBidi"/>
      <w:color w:val="0F4761" w:themeColor="accent1" w:themeShade="BF"/>
      <w:sz w:val="28"/>
      <w:szCs w:val="28"/>
    </w:rPr>
  </w:style>
  <w:style w:type="character" w:customStyle="1" w:styleId="Kop4Char">
    <w:name w:val="Kop 4 Char"/>
    <w:basedOn w:val="Standaardalinea-lettertype"/>
    <w:uiPriority w:val="9"/>
    <w:semiHidden/>
    <w:rsid w:val="008E36E5"/>
    <w:rPr>
      <w:rFonts w:eastAsiaTheme="majorEastAsia" w:cstheme="majorBidi"/>
      <w:i/>
      <w:iCs/>
      <w:color w:val="0F4761" w:themeColor="accent1" w:themeShade="BF"/>
    </w:rPr>
  </w:style>
  <w:style w:type="character" w:customStyle="1" w:styleId="Kop5Char">
    <w:name w:val="Kop 5 Char"/>
    <w:basedOn w:val="Standaardalinea-lettertype"/>
    <w:uiPriority w:val="9"/>
    <w:semiHidden/>
    <w:rsid w:val="008E36E5"/>
    <w:rPr>
      <w:rFonts w:eastAsiaTheme="majorEastAsia" w:cstheme="majorBidi"/>
      <w:color w:val="0F4761" w:themeColor="accent1" w:themeShade="BF"/>
    </w:rPr>
  </w:style>
  <w:style w:type="character" w:customStyle="1" w:styleId="Kop6Char">
    <w:name w:val="Kop 6 Char"/>
    <w:basedOn w:val="Standaardalinea-lettertype"/>
    <w:uiPriority w:val="9"/>
    <w:semiHidden/>
    <w:rsid w:val="008E36E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E36E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E36E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E36E5"/>
    <w:rPr>
      <w:rFonts w:eastAsiaTheme="majorEastAsia" w:cstheme="majorBidi"/>
      <w:color w:val="272727" w:themeColor="text1" w:themeTint="D8"/>
    </w:rPr>
  </w:style>
  <w:style w:type="character" w:customStyle="1" w:styleId="TitelChar">
    <w:name w:val="Titel Char"/>
    <w:basedOn w:val="Standaardalinea-lettertype"/>
    <w:uiPriority w:val="10"/>
    <w:rsid w:val="008E36E5"/>
    <w:rPr>
      <w:rFonts w:asciiTheme="majorHAnsi" w:eastAsiaTheme="majorEastAsia" w:hAnsiTheme="majorHAnsi" w:cstheme="majorBidi"/>
      <w:spacing w:val="-10"/>
      <w:kern w:val="28"/>
      <w:sz w:val="56"/>
      <w:szCs w:val="56"/>
    </w:rPr>
  </w:style>
  <w:style w:type="character" w:customStyle="1" w:styleId="OndertitelChar">
    <w:name w:val="Ondertitel Char"/>
    <w:basedOn w:val="Standaardalinea-lettertype"/>
    <w:uiPriority w:val="11"/>
    <w:rsid w:val="008E36E5"/>
    <w:rPr>
      <w:rFonts w:eastAsiaTheme="majorEastAsia" w:cstheme="majorBidi"/>
      <w:color w:val="595959" w:themeColor="text1" w:themeTint="A6"/>
      <w:spacing w:val="15"/>
      <w:sz w:val="28"/>
      <w:szCs w:val="28"/>
    </w:rPr>
  </w:style>
  <w:style w:type="paragraph" w:styleId="Citaat">
    <w:name w:val="Quote"/>
    <w:link w:val="CitaatChar"/>
    <w:uiPriority w:val="29"/>
    <w:qFormat/>
    <w:rsid w:val="008E36E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E36E5"/>
    <w:rPr>
      <w:i/>
      <w:iCs/>
      <w:color w:val="404040" w:themeColor="text1" w:themeTint="BF"/>
    </w:rPr>
  </w:style>
  <w:style w:type="paragraph" w:styleId="Lijstalinea">
    <w:name w:val="List Paragraph"/>
    <w:uiPriority w:val="34"/>
    <w:qFormat/>
    <w:rsid w:val="008E36E5"/>
    <w:pPr>
      <w:ind w:left="720"/>
      <w:contextualSpacing/>
    </w:pPr>
  </w:style>
  <w:style w:type="character" w:styleId="Intensievebenadrukking">
    <w:name w:val="Intense Emphasis"/>
    <w:basedOn w:val="Standaardalinea-lettertype"/>
    <w:uiPriority w:val="21"/>
    <w:qFormat/>
    <w:rsid w:val="008E36E5"/>
    <w:rPr>
      <w:i/>
      <w:iCs/>
      <w:color w:val="0F4761" w:themeColor="accent1" w:themeShade="BF"/>
    </w:rPr>
  </w:style>
  <w:style w:type="paragraph" w:styleId="Duidelijkcitaat">
    <w:name w:val="Intense Quote"/>
    <w:link w:val="DuidelijkcitaatChar"/>
    <w:uiPriority w:val="30"/>
    <w:qFormat/>
    <w:rsid w:val="008E36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E36E5"/>
    <w:rPr>
      <w:i/>
      <w:iCs/>
      <w:color w:val="0F4761" w:themeColor="accent1" w:themeShade="BF"/>
    </w:rPr>
  </w:style>
  <w:style w:type="character" w:styleId="Intensieveverwijzing">
    <w:name w:val="Intense Reference"/>
    <w:basedOn w:val="Standaardalinea-lettertype"/>
    <w:uiPriority w:val="32"/>
    <w:qFormat/>
    <w:rsid w:val="008E36E5"/>
    <w:rPr>
      <w:b/>
      <w:bCs/>
      <w:smallCaps/>
      <w:color w:val="0F4761" w:themeColor="accent1" w:themeShade="BF"/>
      <w:spacing w:val="5"/>
    </w:rPr>
  </w:style>
  <w:style w:type="paragraph" w:styleId="Ondertitel">
    <w:name w:val="Subtitle"/>
    <w:basedOn w:val="Standaard"/>
    <w:next w:val="Standaard"/>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71il+hwcfuSjjOUDiX9CJO+Ibg==">CgMxLjA4AHIhMUJ3cWxnd2RrRk5NMTVSeXhKc285eFJVajN1dklpUUZx</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9038623590DAEA4BA3CF7F7DC48402D4" ma:contentTypeVersion="16" ma:contentTypeDescription="Een nieuw document maken." ma:contentTypeScope="" ma:versionID="bcaf2c2bd66599e1679b2436fec87b6a">
  <xsd:schema xmlns:xsd="http://www.w3.org/2001/XMLSchema" xmlns:xs="http://www.w3.org/2001/XMLSchema" xmlns:p="http://schemas.microsoft.com/office/2006/metadata/properties" xmlns:ns2="c0b5d62f-d057-424a-8120-a32e63d13888" xmlns:ns3="80f7fe41-0d4a-414a-ab63-dd200bf96f77" targetNamespace="http://schemas.microsoft.com/office/2006/metadata/properties" ma:root="true" ma:fieldsID="d720ec59850dfa5017c7936db270fdfe" ns2:_="" ns3:_="">
    <xsd:import namespace="c0b5d62f-d057-424a-8120-a32e63d13888"/>
    <xsd:import namespace="80f7fe41-0d4a-414a-ab63-dd200bf96f7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b5d62f-d057-424a-8120-a32e63d13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74e8ee11-7043-4d27-83f0-2dcc8c697b4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f7fe41-0d4a-414a-ab63-dd200bf96f7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d58c3bf-fcdf-454a-a420-30603567f145}" ma:internalName="TaxCatchAll" ma:showField="CatchAllData" ma:web="80f7fe41-0d4a-414a-ab63-dd200bf96f77">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0f7fe41-0d4a-414a-ab63-dd200bf96f77" xsi:nil="true"/>
    <lcf76f155ced4ddcb4097134ff3c332f xmlns="c0b5d62f-d057-424a-8120-a32e63d138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1D38108-C22A-40F5-B5D5-12E53CF1876E}"/>
</file>

<file path=customXml/itemProps3.xml><?xml version="1.0" encoding="utf-8"?>
<ds:datastoreItem xmlns:ds="http://schemas.openxmlformats.org/officeDocument/2006/customXml" ds:itemID="{558C3893-9EC2-4683-A82E-8661728B8B9C}"/>
</file>

<file path=customXml/itemProps4.xml><?xml version="1.0" encoding="utf-8"?>
<ds:datastoreItem xmlns:ds="http://schemas.openxmlformats.org/officeDocument/2006/customXml" ds:itemID="{1E31C11F-49CB-4119-9CC0-467D33EA95DC}"/>
</file>

<file path=docProps/app.xml><?xml version="1.0" encoding="utf-8"?>
<Properties xmlns="http://schemas.openxmlformats.org/officeDocument/2006/extended-properties" xmlns:vt="http://schemas.openxmlformats.org/officeDocument/2006/docPropsVTypes">
  <Template>Normal</Template>
  <TotalTime>13</TotalTime>
  <Pages>5</Pages>
  <Words>1443</Words>
  <Characters>7941</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Marinka Fintelman | Maven DBE</dc:creator>
  <cp:lastModifiedBy>Marinka Fintelman | Maven DBE</cp:lastModifiedBy>
  <cp:revision>3</cp:revision>
  <dcterms:created xsi:type="dcterms:W3CDTF">2025-09-05T11:38:00Z</dcterms:created>
  <dcterms:modified xsi:type="dcterms:W3CDTF">2026-07-16T14:44:00Z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0x0101009038623590DAEA4BA3CF7F7DC48402D4</vt:lpwstr>
  </property>
</Properties>
</file>