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3ECD" w14:textId="1BAE27E8" w:rsidR="0065750A" w:rsidRPr="006451AF" w:rsidRDefault="0065750A" w:rsidP="0065750A">
      <w:pPr>
        <w:spacing w:line="300" w:lineRule="auto"/>
        <w:rPr>
          <w:rFonts w:ascii="Calibri" w:eastAsia="Segoe UI" w:hAnsi="Calibri" w:cs="Calibri"/>
          <w:b/>
          <w:bCs/>
          <w:sz w:val="24"/>
          <w:szCs w:val="24"/>
        </w:rPr>
      </w:pPr>
      <w:r w:rsidRPr="006451AF">
        <w:rPr>
          <w:rFonts w:ascii="Calibri" w:eastAsia="Segoe UI" w:hAnsi="Calibri" w:cs="Calibri"/>
          <w:b/>
          <w:bCs/>
          <w:sz w:val="24"/>
          <w:szCs w:val="24"/>
        </w:rPr>
        <w:t>Digitaal durven: Esther laat zien dat het kan</w:t>
      </w:r>
    </w:p>
    <w:p w14:paraId="33F8CD42" w14:textId="2C3E154C" w:rsidR="0065750A" w:rsidRPr="006451AF" w:rsidRDefault="0065750A" w:rsidP="0065750A">
      <w:pPr>
        <w:spacing w:line="300" w:lineRule="auto"/>
        <w:rPr>
          <w:rFonts w:ascii="Calibri" w:eastAsia="Segoe UI" w:hAnsi="Calibri" w:cs="Calibri"/>
          <w:b/>
          <w:bCs/>
          <w:sz w:val="24"/>
          <w:szCs w:val="24"/>
        </w:rPr>
      </w:pPr>
      <w:r w:rsidRPr="006451AF">
        <w:rPr>
          <w:rFonts w:ascii="Calibri" w:eastAsia="Segoe UI" w:hAnsi="Calibri" w:cs="Calibri"/>
          <w:b/>
          <w:bCs/>
          <w:sz w:val="24"/>
          <w:szCs w:val="24"/>
        </w:rPr>
        <w:t>“Gewoon proberen, goed luisteren en rustig oefenen</w:t>
      </w:r>
      <w:r w:rsidR="00E404B6">
        <w:rPr>
          <w:rFonts w:ascii="Calibri" w:eastAsia="Segoe UI" w:hAnsi="Calibri" w:cs="Calibri"/>
          <w:b/>
          <w:bCs/>
          <w:sz w:val="24"/>
          <w:szCs w:val="24"/>
        </w:rPr>
        <w:t>, d</w:t>
      </w:r>
      <w:r w:rsidRPr="006451AF">
        <w:rPr>
          <w:rFonts w:ascii="Calibri" w:eastAsia="Segoe UI" w:hAnsi="Calibri" w:cs="Calibri"/>
          <w:b/>
          <w:bCs/>
          <w:sz w:val="24"/>
          <w:szCs w:val="24"/>
        </w:rPr>
        <w:t>an lukt het echt wel.”</w:t>
      </w:r>
    </w:p>
    <w:p w14:paraId="6AE73038" w14:textId="77777777" w:rsidR="0065750A" w:rsidRPr="006451AF" w:rsidRDefault="0065750A" w:rsidP="0065750A">
      <w:pPr>
        <w:spacing w:line="300" w:lineRule="auto"/>
        <w:rPr>
          <w:rFonts w:ascii="Calibri" w:eastAsia="Segoe UI" w:hAnsi="Calibri" w:cs="Calibri"/>
          <w:sz w:val="24"/>
          <w:szCs w:val="24"/>
        </w:rPr>
      </w:pPr>
    </w:p>
    <w:p w14:paraId="4231CCFA" w14:textId="57DE6E61" w:rsidR="0065750A" w:rsidRPr="001F5F3D" w:rsidRDefault="0065750A" w:rsidP="0065750A">
      <w:pPr>
        <w:spacing w:line="300" w:lineRule="auto"/>
        <w:rPr>
          <w:rFonts w:ascii="Calibri" w:eastAsia="Segoe UI" w:hAnsi="Calibri" w:cs="Calibri"/>
          <w:b/>
          <w:bCs/>
          <w:sz w:val="24"/>
          <w:szCs w:val="24"/>
        </w:rPr>
      </w:pPr>
      <w:r w:rsidRPr="001F5F3D">
        <w:rPr>
          <w:rFonts w:ascii="Calibri" w:eastAsia="Segoe UI" w:hAnsi="Calibri" w:cs="Calibri"/>
          <w:b/>
          <w:bCs/>
          <w:sz w:val="24"/>
          <w:szCs w:val="24"/>
        </w:rPr>
        <w:t xml:space="preserve">De </w:t>
      </w:r>
      <w:r w:rsidR="00FB4B04" w:rsidRPr="001F5F3D">
        <w:rPr>
          <w:rFonts w:ascii="Calibri" w:eastAsia="Segoe UI" w:hAnsi="Calibri" w:cs="Calibri"/>
          <w:b/>
          <w:bCs/>
          <w:sz w:val="24"/>
          <w:szCs w:val="24"/>
        </w:rPr>
        <w:t>51</w:t>
      </w:r>
      <w:r w:rsidRPr="001F5F3D">
        <w:rPr>
          <w:rFonts w:ascii="Calibri" w:eastAsia="Segoe UI" w:hAnsi="Calibri" w:cs="Calibri"/>
          <w:b/>
          <w:bCs/>
          <w:sz w:val="24"/>
          <w:szCs w:val="24"/>
        </w:rPr>
        <w:t>-jarige Esther Feldman is</w:t>
      </w:r>
      <w:r w:rsidR="00FF7EBA">
        <w:rPr>
          <w:rFonts w:ascii="Calibri" w:eastAsia="Segoe UI" w:hAnsi="Calibri" w:cs="Calibri"/>
          <w:b/>
          <w:bCs/>
          <w:sz w:val="24"/>
          <w:szCs w:val="24"/>
        </w:rPr>
        <w:t xml:space="preserve"> blind</w:t>
      </w:r>
      <w:r w:rsidRPr="001F5F3D">
        <w:rPr>
          <w:rFonts w:ascii="Calibri" w:eastAsia="Segoe UI" w:hAnsi="Calibri" w:cs="Calibri"/>
          <w:b/>
          <w:bCs/>
          <w:sz w:val="24"/>
          <w:szCs w:val="24"/>
        </w:rPr>
        <w:t xml:space="preserve"> en gebruikt al jaren haar </w:t>
      </w:r>
      <w:r w:rsidR="001F5F3D" w:rsidRPr="001F5F3D">
        <w:rPr>
          <w:rFonts w:ascii="Calibri" w:eastAsia="Segoe UI" w:hAnsi="Calibri" w:cs="Calibri"/>
          <w:b/>
          <w:bCs/>
          <w:sz w:val="24"/>
          <w:szCs w:val="24"/>
        </w:rPr>
        <w:t>smartphone</w:t>
      </w:r>
      <w:r w:rsidRPr="001F5F3D">
        <w:rPr>
          <w:rFonts w:ascii="Calibri" w:eastAsia="Segoe UI" w:hAnsi="Calibri" w:cs="Calibri"/>
          <w:b/>
          <w:bCs/>
          <w:sz w:val="24"/>
          <w:szCs w:val="24"/>
        </w:rPr>
        <w:t xml:space="preserve"> met spraakfunctie. Waar ze vroeger bij het regelen van haar bankzaken hulp van haar man nodig had, doet ze dat nu grotendeels zelfstandig. “Dat geeft een gevoel van vrijheid. En eerlijk gezegd: een beetje trots ook,” vertelt ze met een glimlach.</w:t>
      </w:r>
    </w:p>
    <w:p w14:paraId="0B917DBF" w14:textId="77777777" w:rsidR="0065750A" w:rsidRPr="006451AF" w:rsidRDefault="0065750A" w:rsidP="0065750A">
      <w:pPr>
        <w:spacing w:line="300" w:lineRule="auto"/>
        <w:rPr>
          <w:rFonts w:ascii="Calibri" w:eastAsia="Segoe UI" w:hAnsi="Calibri" w:cs="Calibri"/>
          <w:sz w:val="24"/>
          <w:szCs w:val="24"/>
        </w:rPr>
      </w:pPr>
    </w:p>
    <w:p w14:paraId="182AD122" w14:textId="0EEFF5EF"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“Een tijdje geleden liep ik tegen problemen aan bij het overmaken van geld</w:t>
      </w:r>
      <w:r w:rsidR="00F02700">
        <w:rPr>
          <w:rFonts w:ascii="Calibri" w:eastAsia="Segoe UI" w:hAnsi="Calibri" w:cs="Calibri"/>
          <w:sz w:val="24"/>
          <w:szCs w:val="24"/>
        </w:rPr>
        <w:t xml:space="preserve"> via de bank app</w:t>
      </w:r>
      <w:r w:rsidRPr="006451AF">
        <w:rPr>
          <w:rFonts w:ascii="Calibri" w:eastAsia="Segoe UI" w:hAnsi="Calibri" w:cs="Calibri"/>
          <w:sz w:val="24"/>
          <w:szCs w:val="24"/>
        </w:rPr>
        <w:t xml:space="preserve">,” vertelt Esther. “Ik kon niet meer bij mijn adresboek. Later bleek dat het aan mijn </w:t>
      </w:r>
      <w:r w:rsidR="004802C8">
        <w:rPr>
          <w:rFonts w:ascii="Calibri" w:eastAsia="Segoe UI" w:hAnsi="Calibri" w:cs="Calibri"/>
          <w:sz w:val="24"/>
          <w:szCs w:val="24"/>
        </w:rPr>
        <w:t>verouderde mobiel</w:t>
      </w:r>
      <w:r w:rsidRPr="006451AF">
        <w:rPr>
          <w:rFonts w:ascii="Calibri" w:eastAsia="Segoe UI" w:hAnsi="Calibri" w:cs="Calibri"/>
          <w:sz w:val="24"/>
          <w:szCs w:val="24"/>
        </w:rPr>
        <w:t xml:space="preserve"> lag.</w:t>
      </w:r>
      <w:r w:rsidR="002753D7" w:rsidRPr="002753D7">
        <w:rPr>
          <w:rFonts w:ascii="Calibri" w:eastAsia="Segoe UI" w:hAnsi="Calibri" w:cs="Calibri"/>
          <w:sz w:val="24"/>
          <w:szCs w:val="24"/>
        </w:rPr>
        <w:t xml:space="preserve"> </w:t>
      </w:r>
      <w:r w:rsidR="002753D7" w:rsidRPr="006451AF">
        <w:rPr>
          <w:rFonts w:ascii="Calibri" w:eastAsia="Segoe UI" w:hAnsi="Calibri" w:cs="Calibri"/>
          <w:sz w:val="24"/>
          <w:szCs w:val="24"/>
        </w:rPr>
        <w:t>Met de nieuwe versie werkt alles weer goed</w:t>
      </w:r>
      <w:r w:rsidR="002753D7">
        <w:rPr>
          <w:rFonts w:ascii="Calibri" w:eastAsia="Segoe UI" w:hAnsi="Calibri" w:cs="Calibri"/>
          <w:sz w:val="24"/>
          <w:szCs w:val="24"/>
        </w:rPr>
        <w:t>.</w:t>
      </w:r>
      <w:r w:rsidRPr="006451AF">
        <w:rPr>
          <w:rFonts w:ascii="Calibri" w:eastAsia="Segoe UI" w:hAnsi="Calibri" w:cs="Calibri"/>
          <w:sz w:val="24"/>
          <w:szCs w:val="24"/>
        </w:rPr>
        <w:t>”</w:t>
      </w:r>
    </w:p>
    <w:p w14:paraId="52447CCB" w14:textId="77777777" w:rsidR="00F02700" w:rsidRDefault="00F02700" w:rsidP="0065750A">
      <w:pPr>
        <w:spacing w:line="300" w:lineRule="auto"/>
        <w:rPr>
          <w:rFonts w:ascii="Calibri" w:eastAsia="Segoe UI" w:hAnsi="Calibri" w:cs="Calibri"/>
          <w:sz w:val="24"/>
          <w:szCs w:val="24"/>
        </w:rPr>
      </w:pPr>
    </w:p>
    <w:p w14:paraId="3BCD58C1" w14:textId="77777777" w:rsidR="00F02700" w:rsidRPr="00F02700" w:rsidRDefault="00F02700" w:rsidP="0065750A">
      <w:pPr>
        <w:spacing w:line="300" w:lineRule="auto"/>
        <w:rPr>
          <w:rFonts w:ascii="Calibri" w:eastAsia="Segoe UI" w:hAnsi="Calibri" w:cs="Calibri"/>
          <w:b/>
          <w:bCs/>
          <w:sz w:val="24"/>
          <w:szCs w:val="24"/>
        </w:rPr>
      </w:pPr>
      <w:r w:rsidRPr="00F02700">
        <w:rPr>
          <w:rFonts w:ascii="Calibri" w:eastAsia="Segoe UI" w:hAnsi="Calibri" w:cs="Calibri"/>
          <w:b/>
          <w:bCs/>
          <w:sz w:val="24"/>
          <w:szCs w:val="24"/>
        </w:rPr>
        <w:t>Soms een uitdaging</w:t>
      </w:r>
    </w:p>
    <w:p w14:paraId="1DBB4022" w14:textId="5AE83568"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Door de vo</w:t>
      </w:r>
      <w:r w:rsidR="0014779B">
        <w:rPr>
          <w:rFonts w:ascii="Calibri" w:eastAsia="Segoe UI" w:hAnsi="Calibri" w:cs="Calibri"/>
          <w:sz w:val="24"/>
          <w:szCs w:val="24"/>
        </w:rPr>
        <w:t>orleesfunctie</w:t>
      </w:r>
      <w:r w:rsidRPr="006451AF">
        <w:rPr>
          <w:rFonts w:ascii="Calibri" w:eastAsia="Segoe UI" w:hAnsi="Calibri" w:cs="Calibri"/>
          <w:sz w:val="24"/>
          <w:szCs w:val="24"/>
        </w:rPr>
        <w:t xml:space="preserve"> weet </w:t>
      </w:r>
      <w:r w:rsidR="004E1C32">
        <w:rPr>
          <w:rFonts w:ascii="Calibri" w:eastAsia="Segoe UI" w:hAnsi="Calibri" w:cs="Calibri"/>
          <w:sz w:val="24"/>
          <w:szCs w:val="24"/>
        </w:rPr>
        <w:t xml:space="preserve">Esther </w:t>
      </w:r>
      <w:r w:rsidRPr="006451AF">
        <w:rPr>
          <w:rFonts w:ascii="Calibri" w:eastAsia="Segoe UI" w:hAnsi="Calibri" w:cs="Calibri"/>
          <w:sz w:val="24"/>
          <w:szCs w:val="24"/>
        </w:rPr>
        <w:t>precies waar ze zich in het menu bevindt. “Ik hoor: ‘rekening</w:t>
      </w:r>
      <w:r w:rsidR="0075131C">
        <w:rPr>
          <w:rFonts w:ascii="Calibri" w:eastAsia="Segoe UI" w:hAnsi="Calibri" w:cs="Calibri"/>
          <w:sz w:val="24"/>
          <w:szCs w:val="24"/>
        </w:rPr>
        <w:t>nummer</w:t>
      </w:r>
      <w:r w:rsidRPr="006451AF">
        <w:rPr>
          <w:rFonts w:ascii="Calibri" w:eastAsia="Segoe UI" w:hAnsi="Calibri" w:cs="Calibri"/>
          <w:sz w:val="24"/>
          <w:szCs w:val="24"/>
        </w:rPr>
        <w:t xml:space="preserve"> lopende rekening, bedrag zoveel’, en dan weet ik dat ik goed zit. Zo kan ik zelf bepalen of </w:t>
      </w:r>
      <w:r w:rsidR="00A3609F">
        <w:rPr>
          <w:rFonts w:ascii="Calibri" w:eastAsia="Segoe UI" w:hAnsi="Calibri" w:cs="Calibri"/>
          <w:sz w:val="24"/>
          <w:szCs w:val="24"/>
        </w:rPr>
        <w:t xml:space="preserve">ik </w:t>
      </w:r>
      <w:r w:rsidRPr="006451AF">
        <w:rPr>
          <w:rFonts w:ascii="Calibri" w:eastAsia="Segoe UI" w:hAnsi="Calibri" w:cs="Calibri"/>
          <w:sz w:val="24"/>
          <w:szCs w:val="24"/>
        </w:rPr>
        <w:t>een be</w:t>
      </w:r>
      <w:r w:rsidR="00C07E71">
        <w:rPr>
          <w:rFonts w:ascii="Calibri" w:eastAsia="Segoe UI" w:hAnsi="Calibri" w:cs="Calibri"/>
          <w:sz w:val="24"/>
          <w:szCs w:val="24"/>
        </w:rPr>
        <w:t>drag</w:t>
      </w:r>
      <w:r w:rsidRPr="006451AF">
        <w:rPr>
          <w:rFonts w:ascii="Calibri" w:eastAsia="Segoe UI" w:hAnsi="Calibri" w:cs="Calibri"/>
          <w:sz w:val="24"/>
          <w:szCs w:val="24"/>
        </w:rPr>
        <w:t xml:space="preserve"> v</w:t>
      </w:r>
      <w:r w:rsidR="00C07E71">
        <w:rPr>
          <w:rFonts w:ascii="Calibri" w:eastAsia="Segoe UI" w:hAnsi="Calibri" w:cs="Calibri"/>
          <w:sz w:val="24"/>
          <w:szCs w:val="24"/>
        </w:rPr>
        <w:t>ia</w:t>
      </w:r>
      <w:r w:rsidRPr="006451AF">
        <w:rPr>
          <w:rFonts w:ascii="Calibri" w:eastAsia="Segoe UI" w:hAnsi="Calibri" w:cs="Calibri"/>
          <w:sz w:val="24"/>
          <w:szCs w:val="24"/>
        </w:rPr>
        <w:t xml:space="preserve"> mijn eigen rekening of onze gezamenlijke rekening </w:t>
      </w:r>
      <w:r w:rsidR="002753D7">
        <w:rPr>
          <w:rFonts w:ascii="Calibri" w:eastAsia="Segoe UI" w:hAnsi="Calibri" w:cs="Calibri"/>
          <w:sz w:val="24"/>
          <w:szCs w:val="24"/>
        </w:rPr>
        <w:t>overmaak</w:t>
      </w:r>
      <w:r w:rsidRPr="006451AF">
        <w:rPr>
          <w:rFonts w:ascii="Calibri" w:eastAsia="Segoe UI" w:hAnsi="Calibri" w:cs="Calibri"/>
          <w:sz w:val="24"/>
          <w:szCs w:val="24"/>
        </w:rPr>
        <w:t>. Dat vind ik belangrijk.”</w:t>
      </w:r>
    </w:p>
    <w:p w14:paraId="6CDC40BC" w14:textId="0B56DAE6"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 xml:space="preserve">Toch blijft het soms een uitdaging. “Het activeren van de </w:t>
      </w:r>
      <w:r w:rsidR="00A3609F">
        <w:rPr>
          <w:rFonts w:ascii="Calibri" w:eastAsia="Segoe UI" w:hAnsi="Calibri" w:cs="Calibri"/>
          <w:sz w:val="24"/>
          <w:szCs w:val="24"/>
        </w:rPr>
        <w:t xml:space="preserve">bank </w:t>
      </w:r>
      <w:r w:rsidRPr="006451AF">
        <w:rPr>
          <w:rFonts w:ascii="Calibri" w:eastAsia="Segoe UI" w:hAnsi="Calibri" w:cs="Calibri"/>
          <w:sz w:val="24"/>
          <w:szCs w:val="24"/>
        </w:rPr>
        <w:t xml:space="preserve">app </w:t>
      </w:r>
      <w:r w:rsidR="00A3609F">
        <w:rPr>
          <w:rFonts w:ascii="Calibri" w:eastAsia="Segoe UI" w:hAnsi="Calibri" w:cs="Calibri"/>
          <w:sz w:val="24"/>
          <w:szCs w:val="24"/>
        </w:rPr>
        <w:t xml:space="preserve">op m’n </w:t>
      </w:r>
      <w:r w:rsidRPr="006451AF">
        <w:rPr>
          <w:rFonts w:ascii="Calibri" w:eastAsia="Segoe UI" w:hAnsi="Calibri" w:cs="Calibri"/>
          <w:sz w:val="24"/>
          <w:szCs w:val="24"/>
        </w:rPr>
        <w:t>nieuwe telefoon, met gezichtsherkenning en het scannen van je ID</w:t>
      </w:r>
      <w:r w:rsidR="002753D7">
        <w:rPr>
          <w:rFonts w:ascii="Calibri" w:eastAsia="Segoe UI" w:hAnsi="Calibri" w:cs="Calibri"/>
          <w:sz w:val="24"/>
          <w:szCs w:val="24"/>
        </w:rPr>
        <w:t xml:space="preserve">, </w:t>
      </w:r>
      <w:r w:rsidRPr="006451AF">
        <w:rPr>
          <w:rFonts w:ascii="Calibri" w:eastAsia="Segoe UI" w:hAnsi="Calibri" w:cs="Calibri"/>
          <w:sz w:val="24"/>
          <w:szCs w:val="24"/>
        </w:rPr>
        <w:t xml:space="preserve">dat blijft lastig. Je weet niet of alles precies in beeld is. Daar heb ik nog wel hulp </w:t>
      </w:r>
      <w:r w:rsidR="00A3609F">
        <w:rPr>
          <w:rFonts w:ascii="Calibri" w:eastAsia="Segoe UI" w:hAnsi="Calibri" w:cs="Calibri"/>
          <w:sz w:val="24"/>
          <w:szCs w:val="24"/>
        </w:rPr>
        <w:t xml:space="preserve">van mijn man </w:t>
      </w:r>
      <w:r w:rsidRPr="006451AF">
        <w:rPr>
          <w:rFonts w:ascii="Calibri" w:eastAsia="Segoe UI" w:hAnsi="Calibri" w:cs="Calibri"/>
          <w:sz w:val="24"/>
          <w:szCs w:val="24"/>
        </w:rPr>
        <w:t>bij nodig</w:t>
      </w:r>
      <w:r w:rsidR="00A3609F">
        <w:rPr>
          <w:rFonts w:ascii="Calibri" w:eastAsia="Segoe UI" w:hAnsi="Calibri" w:cs="Calibri"/>
          <w:sz w:val="24"/>
          <w:szCs w:val="24"/>
        </w:rPr>
        <w:t xml:space="preserve"> gehad</w:t>
      </w:r>
      <w:r w:rsidRPr="006451AF">
        <w:rPr>
          <w:rFonts w:ascii="Calibri" w:eastAsia="Segoe UI" w:hAnsi="Calibri" w:cs="Calibri"/>
          <w:sz w:val="24"/>
          <w:szCs w:val="24"/>
        </w:rPr>
        <w:t>.”</w:t>
      </w:r>
    </w:p>
    <w:p w14:paraId="58AC5C9D" w14:textId="77777777" w:rsidR="0065750A" w:rsidRPr="006451AF" w:rsidRDefault="0065750A" w:rsidP="0065750A">
      <w:pPr>
        <w:spacing w:line="300" w:lineRule="auto"/>
        <w:rPr>
          <w:rFonts w:ascii="Calibri" w:eastAsia="Segoe UI" w:hAnsi="Calibri" w:cs="Calibri"/>
          <w:sz w:val="24"/>
          <w:szCs w:val="24"/>
        </w:rPr>
      </w:pPr>
    </w:p>
    <w:p w14:paraId="6769D7A9" w14:textId="6F3B3B01" w:rsidR="0065750A" w:rsidRPr="00E83EF8" w:rsidRDefault="00E83EF8" w:rsidP="0065750A">
      <w:pPr>
        <w:spacing w:line="300" w:lineRule="auto"/>
        <w:rPr>
          <w:rFonts w:ascii="Calibri" w:eastAsia="Segoe UI" w:hAnsi="Calibri" w:cs="Calibri"/>
          <w:b/>
          <w:bCs/>
          <w:sz w:val="24"/>
          <w:szCs w:val="24"/>
        </w:rPr>
      </w:pPr>
      <w:r w:rsidRPr="00E83EF8">
        <w:rPr>
          <w:rFonts w:ascii="Calibri" w:eastAsia="Segoe UI" w:hAnsi="Calibri" w:cs="Calibri"/>
          <w:b/>
          <w:bCs/>
          <w:sz w:val="24"/>
          <w:szCs w:val="24"/>
        </w:rPr>
        <w:t>Betaalverzoek</w:t>
      </w:r>
      <w:r w:rsidR="0065750A" w:rsidRPr="00E83EF8">
        <w:rPr>
          <w:rFonts w:ascii="Calibri" w:eastAsia="Segoe UI" w:hAnsi="Calibri" w:cs="Calibri"/>
          <w:b/>
          <w:bCs/>
          <w:sz w:val="24"/>
          <w:szCs w:val="24"/>
        </w:rPr>
        <w:t xml:space="preserve"> als uitkomst</w:t>
      </w:r>
    </w:p>
    <w:p w14:paraId="66E35901" w14:textId="0D8071BE"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Als iets digitaal niet lukt, weet Esther daar wel raad mee. “Ik ben niet van de groepsapps en het eindeloze gechat,” lacht ze,“</w:t>
      </w:r>
      <w:r w:rsidR="00C21547">
        <w:rPr>
          <w:rFonts w:ascii="Calibri" w:eastAsia="Segoe UI" w:hAnsi="Calibri" w:cs="Calibri"/>
          <w:sz w:val="24"/>
          <w:szCs w:val="24"/>
        </w:rPr>
        <w:t xml:space="preserve"> </w:t>
      </w:r>
      <w:r w:rsidRPr="006451AF">
        <w:rPr>
          <w:rFonts w:ascii="Calibri" w:eastAsia="Segoe UI" w:hAnsi="Calibri" w:cs="Calibri"/>
          <w:sz w:val="24"/>
          <w:szCs w:val="24"/>
        </w:rPr>
        <w:t xml:space="preserve">maar </w:t>
      </w:r>
      <w:r w:rsidR="00C21547">
        <w:rPr>
          <w:rFonts w:ascii="Calibri" w:eastAsia="Segoe UI" w:hAnsi="Calibri" w:cs="Calibri"/>
          <w:sz w:val="24"/>
          <w:szCs w:val="24"/>
        </w:rPr>
        <w:t>een betaalverzoek</w:t>
      </w:r>
      <w:r w:rsidRPr="006451AF">
        <w:rPr>
          <w:rFonts w:ascii="Calibri" w:eastAsia="Segoe UI" w:hAnsi="Calibri" w:cs="Calibri"/>
          <w:sz w:val="24"/>
          <w:szCs w:val="24"/>
        </w:rPr>
        <w:t xml:space="preserve"> vind ik echt de uitvinding van de eeuw! Als ik niet kan pinnen</w:t>
      </w:r>
      <w:r w:rsidR="00C21547">
        <w:rPr>
          <w:rFonts w:ascii="Calibri" w:eastAsia="Segoe UI" w:hAnsi="Calibri" w:cs="Calibri"/>
          <w:sz w:val="24"/>
          <w:szCs w:val="24"/>
        </w:rPr>
        <w:t>,</w:t>
      </w:r>
      <w:r w:rsidRPr="006451AF">
        <w:rPr>
          <w:rFonts w:ascii="Calibri" w:eastAsia="Segoe UI" w:hAnsi="Calibri" w:cs="Calibri"/>
          <w:sz w:val="24"/>
          <w:szCs w:val="24"/>
        </w:rPr>
        <w:t xml:space="preserve"> bijvoorbeeld bij een pinautomaat zonder voelbare knoppen</w:t>
      </w:r>
      <w:r w:rsidR="00C21547">
        <w:rPr>
          <w:rFonts w:ascii="Calibri" w:eastAsia="Segoe UI" w:hAnsi="Calibri" w:cs="Calibri"/>
          <w:sz w:val="24"/>
          <w:szCs w:val="24"/>
        </w:rPr>
        <w:t>,</w:t>
      </w:r>
      <w:r w:rsidR="00AE60C1">
        <w:rPr>
          <w:rFonts w:ascii="Calibri" w:eastAsia="Segoe UI" w:hAnsi="Calibri" w:cs="Calibri"/>
          <w:sz w:val="24"/>
          <w:szCs w:val="24"/>
        </w:rPr>
        <w:t xml:space="preserve"> </w:t>
      </w:r>
      <w:r w:rsidRPr="006451AF">
        <w:rPr>
          <w:rFonts w:ascii="Calibri" w:eastAsia="Segoe UI" w:hAnsi="Calibri" w:cs="Calibri"/>
          <w:sz w:val="24"/>
          <w:szCs w:val="24"/>
        </w:rPr>
        <w:t xml:space="preserve">vraag ik gewoon of ze me </w:t>
      </w:r>
      <w:r w:rsidR="00380FC9">
        <w:rPr>
          <w:rFonts w:ascii="Calibri" w:eastAsia="Segoe UI" w:hAnsi="Calibri" w:cs="Calibri"/>
          <w:sz w:val="24"/>
          <w:szCs w:val="24"/>
        </w:rPr>
        <w:t>ee</w:t>
      </w:r>
      <w:r w:rsidR="00AE60C1">
        <w:rPr>
          <w:rFonts w:ascii="Calibri" w:eastAsia="Segoe UI" w:hAnsi="Calibri" w:cs="Calibri"/>
          <w:sz w:val="24"/>
          <w:szCs w:val="24"/>
        </w:rPr>
        <w:t>n betaalverzoek</w:t>
      </w:r>
      <w:r w:rsidRPr="006451AF">
        <w:rPr>
          <w:rFonts w:ascii="Calibri" w:eastAsia="Segoe UI" w:hAnsi="Calibri" w:cs="Calibri"/>
          <w:sz w:val="24"/>
          <w:szCs w:val="24"/>
        </w:rPr>
        <w:t xml:space="preserve"> sturen. Dat werkt altijd, ook bij de pizzakoerier.</w:t>
      </w:r>
      <w:r w:rsidR="00875DF2">
        <w:rPr>
          <w:rFonts w:ascii="Calibri" w:eastAsia="Segoe UI" w:hAnsi="Calibri" w:cs="Calibri"/>
          <w:sz w:val="24"/>
          <w:szCs w:val="24"/>
        </w:rPr>
        <w:t xml:space="preserve"> En b</w:t>
      </w:r>
      <w:r w:rsidR="00445A4C">
        <w:rPr>
          <w:rFonts w:ascii="Calibri" w:eastAsia="Segoe UI" w:hAnsi="Calibri" w:cs="Calibri"/>
          <w:sz w:val="24"/>
          <w:szCs w:val="24"/>
        </w:rPr>
        <w:t xml:space="preserve">ij de regiotaxi </w:t>
      </w:r>
      <w:r w:rsidR="00875DF2">
        <w:rPr>
          <w:rFonts w:ascii="Calibri" w:eastAsia="Segoe UI" w:hAnsi="Calibri" w:cs="Calibri"/>
          <w:sz w:val="24"/>
          <w:szCs w:val="24"/>
        </w:rPr>
        <w:t xml:space="preserve">heb ik het </w:t>
      </w:r>
      <w:r w:rsidR="00445A4C">
        <w:rPr>
          <w:rFonts w:ascii="Calibri" w:eastAsia="Segoe UI" w:hAnsi="Calibri" w:cs="Calibri"/>
          <w:sz w:val="24"/>
          <w:szCs w:val="24"/>
        </w:rPr>
        <w:t xml:space="preserve">op een andere manier opgelost. </w:t>
      </w:r>
      <w:r w:rsidR="00875DF2">
        <w:rPr>
          <w:rFonts w:ascii="Calibri" w:eastAsia="Segoe UI" w:hAnsi="Calibri" w:cs="Calibri"/>
          <w:sz w:val="24"/>
          <w:szCs w:val="24"/>
        </w:rPr>
        <w:t xml:space="preserve">Daar </w:t>
      </w:r>
      <w:r w:rsidR="00307F2E">
        <w:rPr>
          <w:rFonts w:ascii="Calibri" w:eastAsia="Segoe UI" w:hAnsi="Calibri" w:cs="Calibri"/>
          <w:sz w:val="24"/>
          <w:szCs w:val="24"/>
        </w:rPr>
        <w:t xml:space="preserve">kan </w:t>
      </w:r>
      <w:r w:rsidR="00875DF2">
        <w:rPr>
          <w:rFonts w:ascii="Calibri" w:eastAsia="Segoe UI" w:hAnsi="Calibri" w:cs="Calibri"/>
          <w:sz w:val="24"/>
          <w:szCs w:val="24"/>
        </w:rPr>
        <w:t xml:space="preserve">ik </w:t>
      </w:r>
      <w:r w:rsidR="00307F2E">
        <w:rPr>
          <w:rFonts w:ascii="Calibri" w:eastAsia="Segoe UI" w:hAnsi="Calibri" w:cs="Calibri"/>
          <w:sz w:val="24"/>
          <w:szCs w:val="24"/>
        </w:rPr>
        <w:t>op rekening rijden</w:t>
      </w:r>
      <w:r w:rsidR="00875DF2">
        <w:rPr>
          <w:rFonts w:ascii="Calibri" w:eastAsia="Segoe UI" w:hAnsi="Calibri" w:cs="Calibri"/>
          <w:sz w:val="24"/>
          <w:szCs w:val="24"/>
        </w:rPr>
        <w:t xml:space="preserve">.” </w:t>
      </w:r>
      <w:r w:rsidR="00307F2E">
        <w:rPr>
          <w:rFonts w:ascii="Calibri" w:eastAsia="Segoe UI" w:hAnsi="Calibri" w:cs="Calibri"/>
          <w:sz w:val="24"/>
          <w:szCs w:val="24"/>
        </w:rPr>
        <w:t xml:space="preserve"> </w:t>
      </w:r>
    </w:p>
    <w:p w14:paraId="659BD6B5" w14:textId="734B35DF"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Ze vertelt hoe ze zelfs groepsbetalingen regelt. “</w:t>
      </w:r>
      <w:r w:rsidR="0087530A">
        <w:rPr>
          <w:rFonts w:ascii="Calibri" w:eastAsia="Segoe UI" w:hAnsi="Calibri" w:cs="Calibri"/>
          <w:sz w:val="24"/>
          <w:szCs w:val="24"/>
        </w:rPr>
        <w:t>Vorig jaar</w:t>
      </w:r>
      <w:r w:rsidRPr="006451AF">
        <w:rPr>
          <w:rFonts w:ascii="Calibri" w:eastAsia="Segoe UI" w:hAnsi="Calibri" w:cs="Calibri"/>
          <w:sz w:val="24"/>
          <w:szCs w:val="24"/>
        </w:rPr>
        <w:t xml:space="preserve"> gingen we met vriendinnen naar Oerol. Ik maakte een groepstikkie aan, en zelfs ik snapte het meteen! Het spreekt allemaal voor zich.”</w:t>
      </w:r>
    </w:p>
    <w:p w14:paraId="2688C2E9" w14:textId="77777777" w:rsidR="0065750A" w:rsidRPr="006451AF" w:rsidRDefault="0065750A" w:rsidP="0065750A">
      <w:pPr>
        <w:spacing w:line="300" w:lineRule="auto"/>
        <w:rPr>
          <w:rFonts w:ascii="Calibri" w:eastAsia="Segoe UI" w:hAnsi="Calibri" w:cs="Calibri"/>
          <w:sz w:val="24"/>
          <w:szCs w:val="24"/>
        </w:rPr>
      </w:pPr>
    </w:p>
    <w:p w14:paraId="67AA205C" w14:textId="77777777" w:rsidR="0065750A" w:rsidRPr="00875DF2" w:rsidRDefault="0065750A" w:rsidP="0065750A">
      <w:pPr>
        <w:spacing w:line="300" w:lineRule="auto"/>
        <w:rPr>
          <w:rFonts w:ascii="Calibri" w:eastAsia="Segoe UI" w:hAnsi="Calibri" w:cs="Calibri"/>
          <w:b/>
          <w:bCs/>
          <w:sz w:val="24"/>
          <w:szCs w:val="24"/>
        </w:rPr>
      </w:pPr>
      <w:r w:rsidRPr="00875DF2">
        <w:rPr>
          <w:rFonts w:ascii="Calibri" w:eastAsia="Segoe UI" w:hAnsi="Calibri" w:cs="Calibri"/>
          <w:b/>
          <w:bCs/>
          <w:sz w:val="24"/>
          <w:szCs w:val="24"/>
        </w:rPr>
        <w:t>Leren en volhouden</w:t>
      </w:r>
    </w:p>
    <w:p w14:paraId="4A92E030" w14:textId="7A56C07B"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 xml:space="preserve">Esther leerde de basis van haar </w:t>
      </w:r>
      <w:r w:rsidR="00875DF2">
        <w:rPr>
          <w:rFonts w:ascii="Calibri" w:eastAsia="Segoe UI" w:hAnsi="Calibri" w:cs="Calibri"/>
          <w:sz w:val="24"/>
          <w:szCs w:val="24"/>
        </w:rPr>
        <w:t>smartphone</w:t>
      </w:r>
      <w:r w:rsidRPr="006451AF">
        <w:rPr>
          <w:rFonts w:ascii="Calibri" w:eastAsia="Segoe UI" w:hAnsi="Calibri" w:cs="Calibri"/>
          <w:sz w:val="24"/>
          <w:szCs w:val="24"/>
        </w:rPr>
        <w:t xml:space="preserve"> bij Bartiméus, het expertisecentrum voor blinden en slechtzienden. “Daar heb ik echt de beginselen geleerd: hoe je een app opent, hoe je de </w:t>
      </w:r>
      <w:r w:rsidR="00E11C5E">
        <w:rPr>
          <w:rFonts w:ascii="Calibri" w:eastAsia="Segoe UI" w:hAnsi="Calibri" w:cs="Calibri"/>
          <w:sz w:val="24"/>
          <w:szCs w:val="24"/>
        </w:rPr>
        <w:t>voorleesfunctie</w:t>
      </w:r>
      <w:r w:rsidRPr="006451AF">
        <w:rPr>
          <w:rFonts w:ascii="Calibri" w:eastAsia="Segoe UI" w:hAnsi="Calibri" w:cs="Calibri"/>
          <w:sz w:val="24"/>
          <w:szCs w:val="24"/>
        </w:rPr>
        <w:t xml:space="preserve"> gebruikt, en hoe je de telefoon naar je hand zet.”</w:t>
      </w:r>
    </w:p>
    <w:p w14:paraId="7FAF6282" w14:textId="77777777" w:rsidR="0065750A" w:rsidRPr="006451AF" w:rsidRDefault="0065750A" w:rsidP="0065750A">
      <w:pPr>
        <w:spacing w:line="300" w:lineRule="auto"/>
        <w:rPr>
          <w:rFonts w:ascii="Calibri" w:eastAsia="Segoe UI" w:hAnsi="Calibri" w:cs="Calibri"/>
          <w:sz w:val="24"/>
          <w:szCs w:val="24"/>
        </w:rPr>
      </w:pPr>
    </w:p>
    <w:p w14:paraId="0663039A" w14:textId="7DA40590"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lastRenderedPageBreak/>
        <w:t>Ze benadrukt hoe belangrijk het is om te blijven oefenen. “Het is geen hogere wiskunde. Je moet gewoon goed luisteren naar wat de telefoon zegt. De spraak vertelt precies wat je doet</w:t>
      </w:r>
      <w:r w:rsidR="00B54756">
        <w:rPr>
          <w:rFonts w:ascii="Calibri" w:eastAsia="Segoe UI" w:hAnsi="Calibri" w:cs="Calibri"/>
          <w:sz w:val="24"/>
          <w:szCs w:val="24"/>
        </w:rPr>
        <w:t xml:space="preserve">, </w:t>
      </w:r>
      <w:r w:rsidRPr="006451AF">
        <w:rPr>
          <w:rFonts w:ascii="Calibri" w:eastAsia="Segoe UI" w:hAnsi="Calibri" w:cs="Calibri"/>
          <w:sz w:val="24"/>
          <w:szCs w:val="24"/>
        </w:rPr>
        <w:t>van het rekeningnummer tot het bedrag. En als je het tempo van de stem wat lager zet, lukt het nog beter.”</w:t>
      </w:r>
    </w:p>
    <w:p w14:paraId="1F8DCD7D" w14:textId="77777777" w:rsidR="0065750A" w:rsidRPr="006451AF" w:rsidRDefault="0065750A" w:rsidP="0065750A">
      <w:pPr>
        <w:spacing w:line="300" w:lineRule="auto"/>
        <w:rPr>
          <w:rFonts w:ascii="Calibri" w:eastAsia="Segoe UI" w:hAnsi="Calibri" w:cs="Calibri"/>
          <w:sz w:val="24"/>
          <w:szCs w:val="24"/>
        </w:rPr>
      </w:pPr>
    </w:p>
    <w:p w14:paraId="1E110423" w14:textId="77777777" w:rsidR="0065750A" w:rsidRPr="00E75698" w:rsidRDefault="0065750A" w:rsidP="0065750A">
      <w:pPr>
        <w:spacing w:line="300" w:lineRule="auto"/>
        <w:rPr>
          <w:rFonts w:ascii="Calibri" w:eastAsia="Segoe UI" w:hAnsi="Calibri" w:cs="Calibri"/>
          <w:b/>
          <w:bCs/>
          <w:sz w:val="24"/>
          <w:szCs w:val="24"/>
        </w:rPr>
      </w:pPr>
      <w:r w:rsidRPr="00E75698">
        <w:rPr>
          <w:rFonts w:ascii="Calibri" w:eastAsia="Segoe UI" w:hAnsi="Calibri" w:cs="Calibri"/>
          <w:b/>
          <w:bCs/>
          <w:sz w:val="24"/>
          <w:szCs w:val="24"/>
        </w:rPr>
        <w:t>Toegankelijkheid begint met bewustwording</w:t>
      </w:r>
    </w:p>
    <w:p w14:paraId="435C25E2" w14:textId="4C1501D3"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 xml:space="preserve">Volgens Esther is er nog winst te behalen bij bedrijven en </w:t>
      </w:r>
      <w:r w:rsidR="009F111A">
        <w:rPr>
          <w:rFonts w:ascii="Calibri" w:eastAsia="Segoe UI" w:hAnsi="Calibri" w:cs="Calibri"/>
          <w:sz w:val="24"/>
          <w:szCs w:val="24"/>
        </w:rPr>
        <w:t>organisaties</w:t>
      </w:r>
      <w:r w:rsidRPr="006451AF">
        <w:rPr>
          <w:rFonts w:ascii="Calibri" w:eastAsia="Segoe UI" w:hAnsi="Calibri" w:cs="Calibri"/>
          <w:sz w:val="24"/>
          <w:szCs w:val="24"/>
        </w:rPr>
        <w:t>. “Soms zijn pinautomaten of websites gewoon niet goed toegankelijk. Dat is vaak geen onwil, maar onwetendheid. Als je aangeeft wat niet werkt, willen ze het meestal wel verbeteren.”</w:t>
      </w:r>
    </w:p>
    <w:p w14:paraId="722B1E21" w14:textId="1B4D4DF3" w:rsidR="0065750A" w:rsidRPr="006451AF"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Ze merkt ook dat digitale vanzelfsprekendheid niet voor iedereen geldt. “Mijn man koopt in drie seconden een ticket. Bij mij duurt dat een kwartier</w:t>
      </w:r>
      <w:r w:rsidR="00F30C24">
        <w:rPr>
          <w:rFonts w:ascii="Calibri" w:eastAsia="Segoe UI" w:hAnsi="Calibri" w:cs="Calibri"/>
          <w:sz w:val="24"/>
          <w:szCs w:val="24"/>
        </w:rPr>
        <w:t xml:space="preserve">, </w:t>
      </w:r>
      <w:r w:rsidRPr="006451AF">
        <w:rPr>
          <w:rFonts w:ascii="Calibri" w:eastAsia="Segoe UI" w:hAnsi="Calibri" w:cs="Calibri"/>
          <w:sz w:val="24"/>
          <w:szCs w:val="24"/>
        </w:rPr>
        <w:t xml:space="preserve">en dat is oké. Je moet het gewoon </w:t>
      </w:r>
      <w:r w:rsidR="00FD1155">
        <w:rPr>
          <w:rFonts w:ascii="Calibri" w:eastAsia="Segoe UI" w:hAnsi="Calibri" w:cs="Calibri"/>
          <w:sz w:val="24"/>
          <w:szCs w:val="24"/>
        </w:rPr>
        <w:t>in</w:t>
      </w:r>
      <w:r w:rsidRPr="006451AF">
        <w:rPr>
          <w:rFonts w:ascii="Calibri" w:eastAsia="Segoe UI" w:hAnsi="Calibri" w:cs="Calibri"/>
          <w:sz w:val="24"/>
          <w:szCs w:val="24"/>
        </w:rPr>
        <w:t xml:space="preserve"> je eigen tempo doen.”</w:t>
      </w:r>
    </w:p>
    <w:p w14:paraId="7B2FDDE2" w14:textId="77777777" w:rsidR="0065750A" w:rsidRPr="006451AF" w:rsidRDefault="0065750A" w:rsidP="0065750A">
      <w:pPr>
        <w:spacing w:line="300" w:lineRule="auto"/>
        <w:rPr>
          <w:rFonts w:ascii="Calibri" w:eastAsia="Segoe UI" w:hAnsi="Calibri" w:cs="Calibri"/>
          <w:sz w:val="24"/>
          <w:szCs w:val="24"/>
        </w:rPr>
      </w:pPr>
    </w:p>
    <w:p w14:paraId="766017B7" w14:textId="77777777" w:rsidR="0065750A" w:rsidRPr="00E75698" w:rsidRDefault="0065750A" w:rsidP="0065750A">
      <w:pPr>
        <w:spacing w:line="300" w:lineRule="auto"/>
        <w:rPr>
          <w:rFonts w:ascii="Calibri" w:eastAsia="Segoe UI" w:hAnsi="Calibri" w:cs="Calibri"/>
          <w:b/>
          <w:bCs/>
          <w:sz w:val="24"/>
          <w:szCs w:val="24"/>
        </w:rPr>
      </w:pPr>
      <w:r w:rsidRPr="00E75698">
        <w:rPr>
          <w:rFonts w:ascii="Calibri" w:eastAsia="Segoe UI" w:hAnsi="Calibri" w:cs="Calibri"/>
          <w:b/>
          <w:bCs/>
          <w:sz w:val="24"/>
          <w:szCs w:val="24"/>
        </w:rPr>
        <w:t>Haar tip voor anderen</w:t>
      </w:r>
    </w:p>
    <w:p w14:paraId="0456D5CF" w14:textId="515E5B0E" w:rsidR="0065750A" w:rsidRPr="006451AF" w:rsidRDefault="00E75698" w:rsidP="0065750A">
      <w:pPr>
        <w:spacing w:line="300" w:lineRule="auto"/>
        <w:rPr>
          <w:rFonts w:ascii="Calibri" w:eastAsia="Segoe UI" w:hAnsi="Calibri" w:cs="Calibri"/>
          <w:sz w:val="24"/>
          <w:szCs w:val="24"/>
        </w:rPr>
      </w:pPr>
      <w:r w:rsidRPr="006451AF">
        <w:rPr>
          <w:rFonts w:ascii="Calibri" w:eastAsia="Segoe UI" w:hAnsi="Calibri" w:cs="Calibri"/>
          <w:sz w:val="24"/>
          <w:szCs w:val="24"/>
        </w:rPr>
        <w:t xml:space="preserve">Met haar humor, geduld en doorzettingsvermogen laat Esther zien dat ook met een visuele beperking zelfstandig </w:t>
      </w:r>
      <w:r w:rsidR="00515850">
        <w:rPr>
          <w:rFonts w:ascii="Calibri" w:eastAsia="Segoe UI" w:hAnsi="Calibri" w:cs="Calibri"/>
          <w:sz w:val="24"/>
          <w:szCs w:val="24"/>
        </w:rPr>
        <w:t>online</w:t>
      </w:r>
      <w:r w:rsidRPr="006451AF">
        <w:rPr>
          <w:rFonts w:ascii="Calibri" w:eastAsia="Segoe UI" w:hAnsi="Calibri" w:cs="Calibri"/>
          <w:sz w:val="24"/>
          <w:szCs w:val="24"/>
        </w:rPr>
        <w:t xml:space="preserve"> bankieren mogelijk is.</w:t>
      </w:r>
      <w:r>
        <w:rPr>
          <w:rFonts w:ascii="Calibri" w:eastAsia="Segoe UI" w:hAnsi="Calibri" w:cs="Calibri"/>
          <w:sz w:val="24"/>
          <w:szCs w:val="24"/>
        </w:rPr>
        <w:t xml:space="preserve"> </w:t>
      </w:r>
      <w:r w:rsidR="0065750A" w:rsidRPr="006451AF">
        <w:rPr>
          <w:rFonts w:ascii="Calibri" w:eastAsia="Segoe UI" w:hAnsi="Calibri" w:cs="Calibri"/>
          <w:sz w:val="24"/>
          <w:szCs w:val="24"/>
        </w:rPr>
        <w:t>“Gewoon doen,” zegt Esther beslist. “Laat je niet afschrikken. Vraag hulp als je die nodig hebt, en oefen tot je het onder de knie hebt. Uiteindelijk kun je veel meer dan je denkt.”</w:t>
      </w:r>
    </w:p>
    <w:p w14:paraId="3CD73903" w14:textId="77777777" w:rsidR="0065750A" w:rsidRPr="006451AF" w:rsidRDefault="0065750A" w:rsidP="0065750A">
      <w:pPr>
        <w:spacing w:line="300" w:lineRule="auto"/>
        <w:rPr>
          <w:rFonts w:ascii="Calibri" w:eastAsia="Segoe UI" w:hAnsi="Calibri" w:cs="Calibri"/>
          <w:sz w:val="24"/>
          <w:szCs w:val="24"/>
        </w:rPr>
      </w:pPr>
    </w:p>
    <w:p w14:paraId="27B2FBDD" w14:textId="77777777" w:rsidR="0065750A" w:rsidRPr="00E75698" w:rsidRDefault="0065750A" w:rsidP="0065750A">
      <w:pPr>
        <w:spacing w:line="300" w:lineRule="auto"/>
        <w:rPr>
          <w:rFonts w:ascii="Calibri" w:eastAsia="Segoe UI" w:hAnsi="Calibri" w:cs="Calibri"/>
          <w:b/>
          <w:bCs/>
          <w:sz w:val="24"/>
          <w:szCs w:val="24"/>
        </w:rPr>
      </w:pPr>
      <w:r w:rsidRPr="00E75698">
        <w:rPr>
          <w:rFonts w:ascii="Calibri" w:eastAsia="Segoe UI" w:hAnsi="Calibri" w:cs="Calibri"/>
          <w:b/>
          <w:bCs/>
          <w:sz w:val="24"/>
          <w:szCs w:val="24"/>
        </w:rPr>
        <w:t>Zelf aan de slag</w:t>
      </w:r>
    </w:p>
    <w:p w14:paraId="509996A4" w14:textId="4831A32F" w:rsidR="000B07B4" w:rsidRDefault="0065750A" w:rsidP="0065750A">
      <w:pPr>
        <w:spacing w:line="300" w:lineRule="auto"/>
        <w:rPr>
          <w:rFonts w:ascii="Calibri" w:eastAsia="Segoe UI" w:hAnsi="Calibri" w:cs="Calibri"/>
          <w:sz w:val="24"/>
          <w:szCs w:val="24"/>
        </w:rPr>
      </w:pPr>
      <w:r w:rsidRPr="006451AF">
        <w:rPr>
          <w:rFonts w:ascii="Calibri" w:eastAsia="Segoe UI" w:hAnsi="Calibri" w:cs="Calibri"/>
          <w:sz w:val="24"/>
          <w:szCs w:val="24"/>
        </w:rPr>
        <w:t>Wil je ook leren hoe je veilig online je bankzaken regelt of hulp krijgen bij andere digitale zaken?</w:t>
      </w:r>
      <w:r w:rsidR="00E75698">
        <w:rPr>
          <w:rFonts w:ascii="Calibri" w:eastAsia="Segoe UI" w:hAnsi="Calibri" w:cs="Calibri"/>
          <w:sz w:val="24"/>
          <w:szCs w:val="24"/>
        </w:rPr>
        <w:t xml:space="preserve"> </w:t>
      </w:r>
      <w:r w:rsidRPr="006451AF">
        <w:rPr>
          <w:rFonts w:ascii="Calibri" w:eastAsia="Segoe UI" w:hAnsi="Calibri" w:cs="Calibri"/>
          <w:sz w:val="24"/>
          <w:szCs w:val="24"/>
        </w:rPr>
        <w:t xml:space="preserve">Kijk </w:t>
      </w:r>
      <w:r w:rsidR="000B07B4">
        <w:rPr>
          <w:rFonts w:ascii="Calibri" w:eastAsia="Segoe UI" w:hAnsi="Calibri" w:cs="Calibri"/>
          <w:sz w:val="24"/>
          <w:szCs w:val="24"/>
        </w:rPr>
        <w:t>voor</w:t>
      </w:r>
      <w:r w:rsidRPr="006451AF">
        <w:rPr>
          <w:rFonts w:ascii="Calibri" w:eastAsia="Segoe UI" w:hAnsi="Calibri" w:cs="Calibri"/>
          <w:sz w:val="24"/>
          <w:szCs w:val="24"/>
        </w:rPr>
        <w:t xml:space="preserve"> handige tips</w:t>
      </w:r>
      <w:r w:rsidR="000B07B4">
        <w:rPr>
          <w:rFonts w:ascii="Calibri" w:eastAsia="Segoe UI" w:hAnsi="Calibri" w:cs="Calibri"/>
          <w:sz w:val="24"/>
          <w:szCs w:val="24"/>
        </w:rPr>
        <w:t xml:space="preserve"> en oplossingen per bank</w:t>
      </w:r>
      <w:r w:rsidR="004449DA">
        <w:rPr>
          <w:rFonts w:ascii="Calibri" w:eastAsia="Segoe UI" w:hAnsi="Calibri" w:cs="Calibri"/>
          <w:sz w:val="24"/>
          <w:szCs w:val="24"/>
        </w:rPr>
        <w:t xml:space="preserve"> op </w:t>
      </w:r>
      <w:hyperlink r:id="rId8" w:history="1">
        <w:r w:rsidR="000B07B4" w:rsidRPr="00DA798C">
          <w:rPr>
            <w:rStyle w:val="Hyperlink"/>
            <w:rFonts w:ascii="Calibri" w:eastAsia="Segoe UI" w:hAnsi="Calibri" w:cs="Calibri"/>
            <w:sz w:val="24"/>
            <w:szCs w:val="24"/>
          </w:rPr>
          <w:t>https://bankinformatiepunt.nl/oplossingen/ik-ben-slechtziend-of-blind/</w:t>
        </w:r>
      </w:hyperlink>
      <w:r w:rsidR="000B07B4">
        <w:rPr>
          <w:rFonts w:ascii="Calibri" w:eastAsia="Segoe UI" w:hAnsi="Calibri" w:cs="Calibri"/>
          <w:sz w:val="24"/>
          <w:szCs w:val="24"/>
        </w:rPr>
        <w:t xml:space="preserve"> </w:t>
      </w:r>
    </w:p>
    <w:sectPr w:rsidR="000B0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60A2"/>
    <w:multiLevelType w:val="hybridMultilevel"/>
    <w:tmpl w:val="C3680204"/>
    <w:lvl w:ilvl="0" w:tplc="8B140B54">
      <w:start w:val="1"/>
      <w:numFmt w:val="bullet"/>
      <w:lvlText w:val="●"/>
      <w:lvlJc w:val="left"/>
      <w:pPr>
        <w:ind w:left="720" w:hanging="360"/>
      </w:pPr>
    </w:lvl>
    <w:lvl w:ilvl="1" w:tplc="0248C3C6">
      <w:start w:val="1"/>
      <w:numFmt w:val="bullet"/>
      <w:lvlText w:val="○"/>
      <w:lvlJc w:val="left"/>
      <w:pPr>
        <w:ind w:left="1440" w:hanging="360"/>
      </w:pPr>
    </w:lvl>
    <w:lvl w:ilvl="2" w:tplc="FAF66B22">
      <w:start w:val="1"/>
      <w:numFmt w:val="bullet"/>
      <w:lvlText w:val="■"/>
      <w:lvlJc w:val="left"/>
      <w:pPr>
        <w:ind w:left="2160" w:hanging="360"/>
      </w:pPr>
    </w:lvl>
    <w:lvl w:ilvl="3" w:tplc="78586784">
      <w:start w:val="1"/>
      <w:numFmt w:val="bullet"/>
      <w:lvlText w:val="●"/>
      <w:lvlJc w:val="left"/>
      <w:pPr>
        <w:ind w:left="2880" w:hanging="360"/>
      </w:pPr>
    </w:lvl>
    <w:lvl w:ilvl="4" w:tplc="AA3C4398">
      <w:start w:val="1"/>
      <w:numFmt w:val="bullet"/>
      <w:lvlText w:val="○"/>
      <w:lvlJc w:val="left"/>
      <w:pPr>
        <w:ind w:left="3600" w:hanging="360"/>
      </w:pPr>
    </w:lvl>
    <w:lvl w:ilvl="5" w:tplc="851E487C">
      <w:start w:val="1"/>
      <w:numFmt w:val="bullet"/>
      <w:lvlText w:val="■"/>
      <w:lvlJc w:val="left"/>
      <w:pPr>
        <w:ind w:left="4320" w:hanging="360"/>
      </w:pPr>
    </w:lvl>
    <w:lvl w:ilvl="6" w:tplc="43BCEF78">
      <w:start w:val="1"/>
      <w:numFmt w:val="bullet"/>
      <w:lvlText w:val="●"/>
      <w:lvlJc w:val="left"/>
      <w:pPr>
        <w:ind w:left="5040" w:hanging="360"/>
      </w:pPr>
    </w:lvl>
    <w:lvl w:ilvl="7" w:tplc="51C6A682">
      <w:start w:val="1"/>
      <w:numFmt w:val="bullet"/>
      <w:lvlText w:val="●"/>
      <w:lvlJc w:val="left"/>
      <w:pPr>
        <w:ind w:left="5760" w:hanging="360"/>
      </w:pPr>
    </w:lvl>
    <w:lvl w:ilvl="8" w:tplc="4A2A86A2">
      <w:start w:val="1"/>
      <w:numFmt w:val="bullet"/>
      <w:lvlText w:val="●"/>
      <w:lvlJc w:val="left"/>
      <w:pPr>
        <w:ind w:left="6480" w:hanging="360"/>
      </w:pPr>
    </w:lvl>
  </w:abstractNum>
  <w:num w:numId="1" w16cid:durableId="1526796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A8"/>
    <w:rsid w:val="000B07B4"/>
    <w:rsid w:val="0014779B"/>
    <w:rsid w:val="001A11AE"/>
    <w:rsid w:val="001A7980"/>
    <w:rsid w:val="001F5F3D"/>
    <w:rsid w:val="002236B4"/>
    <w:rsid w:val="002753D7"/>
    <w:rsid w:val="00307F2E"/>
    <w:rsid w:val="00380FC9"/>
    <w:rsid w:val="003A7CE6"/>
    <w:rsid w:val="004107BE"/>
    <w:rsid w:val="0042606E"/>
    <w:rsid w:val="004449DA"/>
    <w:rsid w:val="00445A4C"/>
    <w:rsid w:val="004802C8"/>
    <w:rsid w:val="004A15B7"/>
    <w:rsid w:val="004E1C32"/>
    <w:rsid w:val="00515850"/>
    <w:rsid w:val="00565381"/>
    <w:rsid w:val="005F5947"/>
    <w:rsid w:val="006451AF"/>
    <w:rsid w:val="0065750A"/>
    <w:rsid w:val="0075131C"/>
    <w:rsid w:val="007645B5"/>
    <w:rsid w:val="007E27A8"/>
    <w:rsid w:val="00820DA8"/>
    <w:rsid w:val="0087530A"/>
    <w:rsid w:val="00875DF2"/>
    <w:rsid w:val="0089489F"/>
    <w:rsid w:val="009F111A"/>
    <w:rsid w:val="00A12DA9"/>
    <w:rsid w:val="00A30314"/>
    <w:rsid w:val="00A3609F"/>
    <w:rsid w:val="00A61F6D"/>
    <w:rsid w:val="00AE60C1"/>
    <w:rsid w:val="00B12272"/>
    <w:rsid w:val="00B54756"/>
    <w:rsid w:val="00C07E71"/>
    <w:rsid w:val="00C21547"/>
    <w:rsid w:val="00CE75F1"/>
    <w:rsid w:val="00E11C5E"/>
    <w:rsid w:val="00E404B6"/>
    <w:rsid w:val="00E75698"/>
    <w:rsid w:val="00E83EF8"/>
    <w:rsid w:val="00F02700"/>
    <w:rsid w:val="00F30C24"/>
    <w:rsid w:val="00FA2273"/>
    <w:rsid w:val="00FB4B04"/>
    <w:rsid w:val="00FD1155"/>
    <w:rsid w:val="00FF7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CB95"/>
  <w15:docId w15:val="{5D5A995A-58D1-423A-91C5-B2626F44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Onopgelostemelding">
    <w:name w:val="Unresolved Mention"/>
    <w:basedOn w:val="Standaardalinea-lettertype"/>
    <w:uiPriority w:val="99"/>
    <w:semiHidden/>
    <w:unhideWhenUsed/>
    <w:rsid w:val="0065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nkinformatiepunt.nl/oplossingen/ik-ben-slechtziend-of-blin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62e20181f83151e2ef8ecb1e1c2383f2">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307d4fd4ee7fa4b0a69dba977ea5d95c"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8CC00-D548-4903-A320-3625643883AD}">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2.xml><?xml version="1.0" encoding="utf-8"?>
<ds:datastoreItem xmlns:ds="http://schemas.openxmlformats.org/officeDocument/2006/customXml" ds:itemID="{83ECAE34-E8B0-449A-A38C-B11FE703CAA3}">
  <ds:schemaRefs>
    <ds:schemaRef ds:uri="http://schemas.microsoft.com/sharepoint/v3/contenttype/forms"/>
  </ds:schemaRefs>
</ds:datastoreItem>
</file>

<file path=customXml/itemProps3.xml><?xml version="1.0" encoding="utf-8"?>
<ds:datastoreItem xmlns:ds="http://schemas.openxmlformats.org/officeDocument/2006/customXml" ds:itemID="{4F67D488-C1DC-414C-8BA8-E0489D98F004}"/>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3124</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Nicolette Biessels</cp:lastModifiedBy>
  <cp:revision>3</cp:revision>
  <dcterms:created xsi:type="dcterms:W3CDTF">2025-11-19T10:37:00Z</dcterms:created>
  <dcterms:modified xsi:type="dcterms:W3CDTF">2025-11-19T10:37:00Z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